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C20FF9" w14:textId="364321EC" w:rsidR="00104910" w:rsidRPr="00104910" w:rsidRDefault="00104910" w:rsidP="00104910">
      <w:pPr>
        <w:jc w:val="center"/>
        <w:rPr>
          <w:b/>
          <w:lang w:eastAsia="en-GB"/>
        </w:rPr>
      </w:pPr>
      <w:r w:rsidRPr="00104910">
        <w:rPr>
          <w:b/>
          <w:color w:val="44546A" w:themeColor="text2"/>
          <w:sz w:val="24"/>
          <w:lang w:eastAsia="en-GB"/>
        </w:rPr>
        <w:t>Background</w:t>
      </w:r>
    </w:p>
    <w:p w14:paraId="1B1E2A19" w14:textId="5BC98298" w:rsidR="00A10198" w:rsidRDefault="00A10198" w:rsidP="000120B7">
      <w:pPr>
        <w:jc w:val="both"/>
        <w:rPr>
          <w:lang w:eastAsia="en-GB"/>
        </w:rPr>
      </w:pPr>
      <w:r w:rsidRPr="00EC22AE">
        <w:rPr>
          <w:lang w:eastAsia="en-GB"/>
        </w:rPr>
        <w:t>Discoveries and inventions frequently require financial support for further development prior to seeking commercial investment. The Uni</w:t>
      </w:r>
      <w:r>
        <w:rPr>
          <w:lang w:eastAsia="en-GB"/>
        </w:rPr>
        <w:t>versity of Oxford</w:t>
      </w:r>
      <w:r w:rsidR="002848E3">
        <w:rPr>
          <w:lang w:eastAsia="en-GB"/>
        </w:rPr>
        <w:t xml:space="preserve"> </w:t>
      </w:r>
      <w:r w:rsidRPr="00EC22AE">
        <w:rPr>
          <w:lang w:eastAsia="en-GB"/>
        </w:rPr>
        <w:t>provide</w:t>
      </w:r>
      <w:r w:rsidR="002848E3">
        <w:rPr>
          <w:lang w:eastAsia="en-GB"/>
        </w:rPr>
        <w:t>s</w:t>
      </w:r>
      <w:r w:rsidRPr="00EC22AE">
        <w:rPr>
          <w:lang w:eastAsia="en-GB"/>
        </w:rPr>
        <w:t xml:space="preserve"> proof-of-concept </w:t>
      </w:r>
      <w:r>
        <w:rPr>
          <w:lang w:eastAsia="en-GB"/>
        </w:rPr>
        <w:t>f</w:t>
      </w:r>
      <w:r w:rsidRPr="00EC22AE">
        <w:rPr>
          <w:lang w:eastAsia="en-GB"/>
        </w:rPr>
        <w:t>unds for this purpose</w:t>
      </w:r>
      <w:r w:rsidR="002848E3">
        <w:rPr>
          <w:lang w:eastAsia="en-GB"/>
        </w:rPr>
        <w:t xml:space="preserve">, through Oxford University </w:t>
      </w:r>
      <w:r w:rsidR="002848E3" w:rsidRPr="00EC22AE">
        <w:rPr>
          <w:lang w:eastAsia="en-GB"/>
        </w:rPr>
        <w:t>Innovation</w:t>
      </w:r>
      <w:r w:rsidR="004A675F">
        <w:rPr>
          <w:lang w:eastAsia="en-GB"/>
        </w:rPr>
        <w:t xml:space="preserve"> (OUI)</w:t>
      </w:r>
      <w:r w:rsidR="005E7B51">
        <w:rPr>
          <w:lang w:eastAsia="en-GB"/>
        </w:rPr>
        <w:t>:</w:t>
      </w:r>
      <w:r>
        <w:rPr>
          <w:lang w:eastAsia="en-GB"/>
        </w:rPr>
        <w:t xml:space="preserve"> </w:t>
      </w:r>
    </w:p>
    <w:p w14:paraId="6F41CCE8" w14:textId="5AD8918D" w:rsidR="00A10198" w:rsidRDefault="00A10198" w:rsidP="000120B7">
      <w:pPr>
        <w:jc w:val="both"/>
      </w:pPr>
      <w:r w:rsidRPr="0074692E">
        <w:rPr>
          <w:b/>
          <w:lang w:eastAsia="en-GB"/>
        </w:rPr>
        <w:t>University Challenge Seed Fund</w:t>
      </w:r>
      <w:r>
        <w:rPr>
          <w:b/>
          <w:lang w:eastAsia="en-GB"/>
        </w:rPr>
        <w:t xml:space="preserve"> </w:t>
      </w:r>
      <w:r w:rsidRPr="0074692E">
        <w:rPr>
          <w:b/>
          <w:lang w:eastAsia="en-GB"/>
        </w:rPr>
        <w:t>-</w:t>
      </w:r>
      <w:r>
        <w:rPr>
          <w:lang w:eastAsia="en-GB"/>
        </w:rPr>
        <w:t xml:space="preserve"> </w:t>
      </w:r>
      <w:r w:rsidRPr="005168FC">
        <w:t xml:space="preserve">The Oxford University Challenge Seed Fund was established in 1999. </w:t>
      </w:r>
      <w:r>
        <w:t xml:space="preserve">The UCSF aim was to </w:t>
      </w:r>
      <w:r w:rsidRPr="005168FC">
        <w:t>accelerate the exploitation of scientific and engineering research outcomes from the UK’s research base through overcoming the classic “valley of death” encountered by early stage businesses seeking equity finance.</w:t>
      </w:r>
      <w:r>
        <w:t xml:space="preserve"> The original UCSF was for £3.85m supported by the UK Government, </w:t>
      </w:r>
      <w:proofErr w:type="spellStart"/>
      <w:r>
        <w:t>Wellcome</w:t>
      </w:r>
      <w:proofErr w:type="spellEnd"/>
      <w:r>
        <w:t xml:space="preserve"> Trust, Gatsby Foundation and the University of Oxford.</w:t>
      </w:r>
      <w:r w:rsidRPr="005168FC">
        <w:t xml:space="preserve"> </w:t>
      </w:r>
      <w:r>
        <w:t>O</w:t>
      </w:r>
      <w:r w:rsidRPr="005168FC">
        <w:t xml:space="preserve">ver the </w:t>
      </w:r>
      <w:r w:rsidR="00B23252">
        <w:t>twenty</w:t>
      </w:r>
      <w:r>
        <w:t xml:space="preserve">-year life of </w:t>
      </w:r>
      <w:r w:rsidR="004C1110">
        <w:t xml:space="preserve">the </w:t>
      </w:r>
      <w:r w:rsidR="00723A08">
        <w:t>UCSF</w:t>
      </w:r>
      <w:r w:rsidR="004C1110">
        <w:t>,</w:t>
      </w:r>
      <w:r w:rsidR="00723A08">
        <w:t xml:space="preserve"> the fund has a</w:t>
      </w:r>
      <w:r w:rsidR="004C1110">
        <w:t>warded</w:t>
      </w:r>
      <w:r w:rsidR="00723A08">
        <w:t xml:space="preserve"> £</w:t>
      </w:r>
      <w:r w:rsidR="005510A9">
        <w:t>11</w:t>
      </w:r>
      <w:r w:rsidR="00723A08">
        <w:t>.</w:t>
      </w:r>
      <w:r w:rsidR="004C1110">
        <w:t>3</w:t>
      </w:r>
      <w:r w:rsidRPr="005168FC">
        <w:t xml:space="preserve">m of investment </w:t>
      </w:r>
      <w:r w:rsidR="00723A08">
        <w:t>across 16</w:t>
      </w:r>
      <w:r w:rsidR="004C1110">
        <w:t>3</w:t>
      </w:r>
      <w:r>
        <w:t xml:space="preserve"> projects of which </w:t>
      </w:r>
      <w:r w:rsidR="00C213C7">
        <w:t>62</w:t>
      </w:r>
      <w:r w:rsidRPr="005168FC">
        <w:t xml:space="preserve"> spinout companies were formed</w:t>
      </w:r>
      <w:r>
        <w:t xml:space="preserve">. This has been possible through the conversion of grants into equity at the formation of spinout companies. The financial returns from these companies are recycled into future UCSF awards. </w:t>
      </w:r>
    </w:p>
    <w:p w14:paraId="37306A66" w14:textId="6F5D1280" w:rsidR="000120B7" w:rsidRDefault="009178F8" w:rsidP="000120B7">
      <w:pPr>
        <w:jc w:val="both"/>
        <w:rPr>
          <w:lang w:eastAsia="en-GB"/>
        </w:rPr>
      </w:pPr>
      <w:r>
        <w:rPr>
          <w:bCs/>
        </w:rPr>
        <w:t xml:space="preserve">The </w:t>
      </w:r>
      <w:r w:rsidR="00A10198" w:rsidRPr="009178F8">
        <w:rPr>
          <w:bCs/>
        </w:rPr>
        <w:t xml:space="preserve">Oxford Invention Fund (“OIF”) </w:t>
      </w:r>
      <w:r>
        <w:rPr>
          <w:bCs/>
        </w:rPr>
        <w:t>l</w:t>
      </w:r>
      <w:r w:rsidR="00A10198">
        <w:t xml:space="preserve">aunched in 2010 </w:t>
      </w:r>
      <w:r w:rsidR="00EE2D83">
        <w:t>was</w:t>
      </w:r>
      <w:r w:rsidR="00A10198">
        <w:t xml:space="preserve"> an alumni</w:t>
      </w:r>
      <w:r w:rsidR="00EE2D83">
        <w:t>-</w:t>
      </w:r>
      <w:r w:rsidR="00A10198">
        <w:t>based donation fund</w:t>
      </w:r>
      <w:r w:rsidR="001E1D95">
        <w:t xml:space="preserve"> of</w:t>
      </w:r>
      <w:r w:rsidR="00A10198">
        <w:t xml:space="preserve"> £1.5m created through a combination of support from the University of Oxford and donations from the broad University of Oxford alumni. </w:t>
      </w:r>
      <w:r w:rsidR="003C6010">
        <w:t>As it</w:t>
      </w:r>
      <w:r w:rsidR="00B60A0C">
        <w:t xml:space="preserve"> share</w:t>
      </w:r>
      <w:r w:rsidR="003C6010">
        <w:t>d</w:t>
      </w:r>
      <w:r w:rsidR="00B60A0C">
        <w:t xml:space="preserve"> a common goal in developing innovative research to commercial success across the four University divisions</w:t>
      </w:r>
      <w:r w:rsidR="003C6010">
        <w:t xml:space="preserve">, </w:t>
      </w:r>
      <w:r w:rsidR="009856AD">
        <w:t>i</w:t>
      </w:r>
      <w:r w:rsidR="000120B7">
        <w:rPr>
          <w:lang w:eastAsia="en-GB"/>
        </w:rPr>
        <w:t>n December 2018</w:t>
      </w:r>
      <w:r w:rsidR="003C6010">
        <w:rPr>
          <w:lang w:eastAsia="en-GB"/>
        </w:rPr>
        <w:t>,</w:t>
      </w:r>
      <w:r w:rsidR="000120B7">
        <w:rPr>
          <w:lang w:eastAsia="en-GB"/>
        </w:rPr>
        <w:t xml:space="preserve"> it was agreed to combine the UCSF and OIF into a single</w:t>
      </w:r>
      <w:r w:rsidR="003C6010">
        <w:rPr>
          <w:lang w:eastAsia="en-GB"/>
        </w:rPr>
        <w:t xml:space="preserve"> UCSF</w:t>
      </w:r>
      <w:r w:rsidR="000120B7">
        <w:rPr>
          <w:lang w:eastAsia="en-GB"/>
        </w:rPr>
        <w:t xml:space="preserve"> fund.</w:t>
      </w:r>
    </w:p>
    <w:p w14:paraId="609B9A0E" w14:textId="2EB1263E" w:rsidR="003C6010" w:rsidRDefault="001A4663" w:rsidP="001A4663">
      <w:pPr>
        <w:jc w:val="both"/>
      </w:pPr>
      <w:r>
        <w:t>In September 2019, the University entered into a new funding partnership with Oxford Sciences Innovation</w:t>
      </w:r>
      <w:r w:rsidR="00D75441">
        <w:t>, whereby</w:t>
      </w:r>
      <w:r>
        <w:t xml:space="preserve"> OSI w</w:t>
      </w:r>
      <w:r w:rsidR="00D75441">
        <w:t>ould</w:t>
      </w:r>
      <w:r>
        <w:t xml:space="preserve"> provide funding alongside the University in the UCSF. OSI </w:t>
      </w:r>
      <w:r w:rsidR="00D75441">
        <w:t>provided</w:t>
      </w:r>
      <w:r>
        <w:t xml:space="preserve"> £5m of funding alongside £1.5m of existing UCSF funds. A</w:t>
      </w:r>
      <w:r w:rsidR="00847261">
        <w:t>s</w:t>
      </w:r>
      <w:r>
        <w:t xml:space="preserve"> a result of the partnership </w:t>
      </w:r>
      <w:r w:rsidR="001547FB">
        <w:t xml:space="preserve">OSI will </w:t>
      </w:r>
      <w:r w:rsidR="001C33D1">
        <w:t>provide funding on a 3:1 ratio (</w:t>
      </w:r>
      <w:proofErr w:type="gramStart"/>
      <w:r w:rsidR="001C33D1">
        <w:t>OSI:UCSF</w:t>
      </w:r>
      <w:proofErr w:type="gramEnd"/>
      <w:r w:rsidR="001C33D1">
        <w:t>)</w:t>
      </w:r>
      <w:r w:rsidR="00A81C6E">
        <w:t xml:space="preserve"> and will appoint a member to the UCSF committee</w:t>
      </w:r>
      <w:r>
        <w:t>.</w:t>
      </w:r>
      <w:r w:rsidR="00A81C6E">
        <w:t xml:space="preserve"> </w:t>
      </w:r>
      <w:r>
        <w:t xml:space="preserve"> </w:t>
      </w:r>
    </w:p>
    <w:p w14:paraId="3324857A" w14:textId="615EF004" w:rsidR="00115B1E" w:rsidRDefault="00115B1E" w:rsidP="00115B1E">
      <w:pPr>
        <w:jc w:val="center"/>
        <w:rPr>
          <w:b/>
          <w:color w:val="44546A" w:themeColor="text2"/>
          <w:sz w:val="24"/>
          <w:lang w:eastAsia="en-GB"/>
        </w:rPr>
      </w:pPr>
      <w:r>
        <w:rPr>
          <w:b/>
          <w:color w:val="44546A" w:themeColor="text2"/>
          <w:sz w:val="24"/>
          <w:lang w:eastAsia="en-GB"/>
        </w:rPr>
        <w:t>Awards</w:t>
      </w:r>
    </w:p>
    <w:p w14:paraId="3ED86CD8" w14:textId="06973EE9" w:rsidR="00111455" w:rsidRDefault="00111455" w:rsidP="004B4F51">
      <w:pPr>
        <w:jc w:val="both"/>
      </w:pPr>
      <w:r>
        <w:t>It</w:t>
      </w:r>
      <w:r w:rsidR="00B03422">
        <w:t xml:space="preserve"> is anticipated that investments in individual projects would normally be in the £10k - £100k range</w:t>
      </w:r>
      <w:r w:rsidR="003F3F0C">
        <w:t xml:space="preserve"> and that the maximum investment in a</w:t>
      </w:r>
      <w:r w:rsidR="009B1290">
        <w:t>n</w:t>
      </w:r>
      <w:r w:rsidR="003F3F0C">
        <w:t xml:space="preserve">y one venture would not exceed £250k. </w:t>
      </w:r>
      <w:r w:rsidR="006C2AF4">
        <w:t>More than one i</w:t>
      </w:r>
      <w:r w:rsidR="009D66BF">
        <w:t>n</w:t>
      </w:r>
      <w:r w:rsidR="006C2AF4">
        <w:t>vestment may be made in</w:t>
      </w:r>
      <w:r w:rsidR="009D66BF">
        <w:t xml:space="preserve"> </w:t>
      </w:r>
      <w:r w:rsidR="006C2AF4">
        <w:t xml:space="preserve">a </w:t>
      </w:r>
      <w:proofErr w:type="gramStart"/>
      <w:r w:rsidR="006C2AF4">
        <w:t>particular venture</w:t>
      </w:r>
      <w:proofErr w:type="gramEnd"/>
      <w:r w:rsidR="005C454A">
        <w:t>,</w:t>
      </w:r>
      <w:r w:rsidR="006C2AF4">
        <w:t xml:space="preserve"> if it continues t</w:t>
      </w:r>
      <w:r w:rsidR="009D66BF">
        <w:t>o</w:t>
      </w:r>
      <w:r w:rsidR="006C2AF4">
        <w:t xml:space="preserve"> show promise, </w:t>
      </w:r>
      <w:r w:rsidR="009D66BF">
        <w:t xml:space="preserve">up to </w:t>
      </w:r>
      <w:r w:rsidR="005C454A">
        <w:t>the</w:t>
      </w:r>
      <w:r w:rsidR="009D66BF">
        <w:t xml:space="preserve"> maximum </w:t>
      </w:r>
      <w:r w:rsidR="005C454A">
        <w:t xml:space="preserve">noted above. </w:t>
      </w:r>
    </w:p>
    <w:p w14:paraId="122AB44E" w14:textId="6D6D5A03" w:rsidR="00115B1E" w:rsidRPr="003E15FB" w:rsidRDefault="003E15FB" w:rsidP="00BD2132">
      <w:pPr>
        <w:jc w:val="both"/>
        <w:rPr>
          <w:lang w:eastAsia="en-GB"/>
        </w:rPr>
      </w:pPr>
      <w:r>
        <w:rPr>
          <w:lang w:eastAsia="en-GB"/>
        </w:rPr>
        <w:t xml:space="preserve">Finance beyond this stage should be provided </w:t>
      </w:r>
      <w:r w:rsidR="00114BE7">
        <w:rPr>
          <w:lang w:eastAsia="en-GB"/>
        </w:rPr>
        <w:t xml:space="preserve">from other sources e.g. business angels, venture capitalists, industrial partners or licensees. </w:t>
      </w:r>
      <w:r w:rsidR="00AA14E9">
        <w:rPr>
          <w:lang w:eastAsia="en-GB"/>
        </w:rPr>
        <w:t xml:space="preserve">UCSFs may be used to supplement other sources of funds, even if these sources are in the form of investments as opposed to donations. </w:t>
      </w:r>
    </w:p>
    <w:p w14:paraId="33CE52B1" w14:textId="010E6B4F" w:rsidR="009967BF" w:rsidRDefault="009967BF" w:rsidP="000120B7">
      <w:pPr>
        <w:jc w:val="center"/>
        <w:rPr>
          <w:b/>
        </w:rPr>
      </w:pPr>
      <w:r w:rsidRPr="001A228B">
        <w:rPr>
          <w:b/>
          <w:color w:val="44546A" w:themeColor="text2"/>
          <w:sz w:val="24"/>
        </w:rPr>
        <w:t>UCSF/OIF Application timelines</w:t>
      </w:r>
    </w:p>
    <w:p w14:paraId="4ED09ECA" w14:textId="15196A10" w:rsidR="00793E5B" w:rsidRDefault="002F25B5" w:rsidP="00AD466C">
      <w:r>
        <w:t>Applications are received four</w:t>
      </w:r>
      <w:r w:rsidR="00570A7A">
        <w:t xml:space="preserve"> to six</w:t>
      </w:r>
      <w:r>
        <w:t xml:space="preserve"> times a year. The application timetable is centred on the timing of the UCSF committee meeting. </w:t>
      </w:r>
    </w:p>
    <w:p w14:paraId="131A6231" w14:textId="0CA1EC4B" w:rsidR="002F25B5" w:rsidRPr="002F25B5" w:rsidRDefault="002F25B5">
      <w:r>
        <w:t xml:space="preserve">The application is a </w:t>
      </w:r>
      <w:r w:rsidR="00793E5B">
        <w:t>twelve-week</w:t>
      </w:r>
      <w:r>
        <w:t xml:space="preserve"> process. The UCSF committee meeting is held in Week 10. Below is an outline of the application timetable</w:t>
      </w:r>
      <w:r w:rsidR="00FC6D2B">
        <w:t>:</w:t>
      </w:r>
    </w:p>
    <w:p w14:paraId="4004B79A" w14:textId="77777777" w:rsidR="005C137C" w:rsidRDefault="005C137C">
      <w:r>
        <w:br w:type="page"/>
      </w:r>
    </w:p>
    <w:tbl>
      <w:tblPr>
        <w:tblStyle w:val="TableGrid"/>
        <w:tblpPr w:leftFromText="180" w:rightFromText="180" w:horzAnchor="margin" w:tblpY="270"/>
        <w:tblW w:w="0" w:type="auto"/>
        <w:tblLook w:val="04A0" w:firstRow="1" w:lastRow="0" w:firstColumn="1" w:lastColumn="0" w:noHBand="0" w:noVBand="1"/>
      </w:tblPr>
      <w:tblGrid>
        <w:gridCol w:w="6613"/>
        <w:gridCol w:w="2326"/>
      </w:tblGrid>
      <w:tr w:rsidR="000334CC" w14:paraId="59ED69AD" w14:textId="77777777" w:rsidTr="009111EC">
        <w:trPr>
          <w:trHeight w:val="280"/>
        </w:trPr>
        <w:tc>
          <w:tcPr>
            <w:tcW w:w="6613" w:type="dxa"/>
            <w:shd w:val="clear" w:color="auto" w:fill="E7E6E6" w:themeFill="background2"/>
          </w:tcPr>
          <w:p w14:paraId="7635A3C6" w14:textId="2E0990CC" w:rsidR="000334CC" w:rsidRPr="007C7EB6" w:rsidRDefault="000334CC" w:rsidP="003D4436">
            <w:pPr>
              <w:spacing w:after="120"/>
              <w:rPr>
                <w:b/>
              </w:rPr>
            </w:pPr>
            <w:r>
              <w:lastRenderedPageBreak/>
              <w:br w:type="page"/>
            </w:r>
            <w:r w:rsidRPr="007C7EB6">
              <w:rPr>
                <w:b/>
              </w:rPr>
              <w:t>Task</w:t>
            </w:r>
          </w:p>
        </w:tc>
        <w:tc>
          <w:tcPr>
            <w:tcW w:w="2326" w:type="dxa"/>
            <w:shd w:val="clear" w:color="auto" w:fill="E7E6E6" w:themeFill="background2"/>
          </w:tcPr>
          <w:p w14:paraId="02D8E90E" w14:textId="77777777" w:rsidR="000334CC" w:rsidRPr="007C7EB6" w:rsidRDefault="000334CC" w:rsidP="003D4436">
            <w:pPr>
              <w:spacing w:after="120"/>
              <w:rPr>
                <w:b/>
              </w:rPr>
            </w:pPr>
            <w:r w:rsidRPr="007C7EB6">
              <w:rPr>
                <w:b/>
              </w:rPr>
              <w:t>Week Number</w:t>
            </w:r>
          </w:p>
        </w:tc>
      </w:tr>
      <w:tr w:rsidR="000334CC" w14:paraId="44EED6FB" w14:textId="77777777" w:rsidTr="00BE513A">
        <w:trPr>
          <w:trHeight w:val="405"/>
        </w:trPr>
        <w:tc>
          <w:tcPr>
            <w:tcW w:w="6613" w:type="dxa"/>
          </w:tcPr>
          <w:p w14:paraId="03FBE612" w14:textId="3189542B" w:rsidR="000334CC" w:rsidRPr="007C7EB6" w:rsidRDefault="000334CC" w:rsidP="008106FB">
            <w:pPr>
              <w:spacing w:after="120"/>
              <w:rPr>
                <w:b/>
              </w:rPr>
            </w:pPr>
            <w:r w:rsidRPr="007C7EB6">
              <w:rPr>
                <w:b/>
              </w:rPr>
              <w:t xml:space="preserve">Remind </w:t>
            </w:r>
            <w:r>
              <w:rPr>
                <w:b/>
              </w:rPr>
              <w:t>L&amp;V Managers</w:t>
            </w:r>
            <w:r w:rsidRPr="007C7EB6">
              <w:rPr>
                <w:b/>
              </w:rPr>
              <w:t xml:space="preserve"> of UCSF meeting and request for projects</w:t>
            </w:r>
          </w:p>
        </w:tc>
        <w:tc>
          <w:tcPr>
            <w:tcW w:w="2326" w:type="dxa"/>
          </w:tcPr>
          <w:p w14:paraId="71B5FA4E" w14:textId="77777777" w:rsidR="000334CC" w:rsidRDefault="000334CC" w:rsidP="008106FB">
            <w:pPr>
              <w:spacing w:after="120"/>
            </w:pPr>
            <w:r>
              <w:t>Week 1</w:t>
            </w:r>
          </w:p>
        </w:tc>
      </w:tr>
      <w:tr w:rsidR="000334CC" w14:paraId="064C288E" w14:textId="77777777" w:rsidTr="00BE513A">
        <w:trPr>
          <w:trHeight w:val="405"/>
        </w:trPr>
        <w:tc>
          <w:tcPr>
            <w:tcW w:w="6613" w:type="dxa"/>
          </w:tcPr>
          <w:p w14:paraId="19BA3088" w14:textId="70A85286" w:rsidR="000334CC" w:rsidRPr="007C7EB6" w:rsidRDefault="000334CC" w:rsidP="008106FB">
            <w:pPr>
              <w:spacing w:after="120"/>
              <w:rPr>
                <w:b/>
              </w:rPr>
            </w:pPr>
            <w:r>
              <w:rPr>
                <w:b/>
              </w:rPr>
              <w:t>Expression of interest for</w:t>
            </w:r>
            <w:r w:rsidRPr="007C7EB6">
              <w:rPr>
                <w:b/>
              </w:rPr>
              <w:t xml:space="preserve"> projects presenting to UCSF</w:t>
            </w:r>
          </w:p>
        </w:tc>
        <w:tc>
          <w:tcPr>
            <w:tcW w:w="2326" w:type="dxa"/>
          </w:tcPr>
          <w:p w14:paraId="16E4809D" w14:textId="77777777" w:rsidR="000334CC" w:rsidRDefault="000334CC" w:rsidP="008106FB">
            <w:pPr>
              <w:spacing w:after="120"/>
            </w:pPr>
            <w:r>
              <w:t>Week 1-2</w:t>
            </w:r>
          </w:p>
        </w:tc>
      </w:tr>
      <w:tr w:rsidR="000334CC" w14:paraId="4DE6D983" w14:textId="77777777" w:rsidTr="00BE513A">
        <w:trPr>
          <w:trHeight w:val="405"/>
        </w:trPr>
        <w:tc>
          <w:tcPr>
            <w:tcW w:w="6613" w:type="dxa"/>
          </w:tcPr>
          <w:p w14:paraId="32BC8875" w14:textId="77777777" w:rsidR="000334CC" w:rsidRPr="007C7EB6" w:rsidRDefault="000334CC" w:rsidP="008106FB">
            <w:pPr>
              <w:spacing w:after="120"/>
              <w:rPr>
                <w:b/>
              </w:rPr>
            </w:pPr>
            <w:r w:rsidRPr="007C7EB6">
              <w:rPr>
                <w:b/>
              </w:rPr>
              <w:t>Issue application forms to applicants</w:t>
            </w:r>
          </w:p>
        </w:tc>
        <w:tc>
          <w:tcPr>
            <w:tcW w:w="2326" w:type="dxa"/>
          </w:tcPr>
          <w:p w14:paraId="05CBC52D" w14:textId="77777777" w:rsidR="000334CC" w:rsidRDefault="000334CC" w:rsidP="008106FB">
            <w:pPr>
              <w:spacing w:after="120"/>
            </w:pPr>
            <w:r>
              <w:t>Week 3</w:t>
            </w:r>
          </w:p>
        </w:tc>
      </w:tr>
      <w:tr w:rsidR="000334CC" w14:paraId="6441802E" w14:textId="77777777" w:rsidTr="00BE513A">
        <w:trPr>
          <w:trHeight w:val="405"/>
        </w:trPr>
        <w:tc>
          <w:tcPr>
            <w:tcW w:w="6613" w:type="dxa"/>
          </w:tcPr>
          <w:p w14:paraId="2C335154" w14:textId="49E26F1A" w:rsidR="000334CC" w:rsidRPr="007C7EB6" w:rsidRDefault="000334CC" w:rsidP="008106FB">
            <w:pPr>
              <w:spacing w:after="120"/>
              <w:rPr>
                <w:b/>
              </w:rPr>
            </w:pPr>
            <w:r w:rsidRPr="007C7EB6">
              <w:rPr>
                <w:b/>
              </w:rPr>
              <w:t>Draft applications</w:t>
            </w:r>
            <w:r>
              <w:rPr>
                <w:b/>
              </w:rPr>
              <w:t xml:space="preserve"> received</w:t>
            </w:r>
          </w:p>
        </w:tc>
        <w:tc>
          <w:tcPr>
            <w:tcW w:w="2326" w:type="dxa"/>
          </w:tcPr>
          <w:p w14:paraId="47C3DC15" w14:textId="77777777" w:rsidR="000334CC" w:rsidRDefault="000334CC" w:rsidP="008106FB">
            <w:pPr>
              <w:spacing w:after="120"/>
            </w:pPr>
            <w:r>
              <w:t>Week 7</w:t>
            </w:r>
          </w:p>
        </w:tc>
      </w:tr>
      <w:tr w:rsidR="000334CC" w14:paraId="29B3D395" w14:textId="77777777" w:rsidTr="00BE513A">
        <w:trPr>
          <w:trHeight w:val="405"/>
        </w:trPr>
        <w:tc>
          <w:tcPr>
            <w:tcW w:w="6613" w:type="dxa"/>
          </w:tcPr>
          <w:p w14:paraId="3FDF52EE" w14:textId="004FEBE2" w:rsidR="000334CC" w:rsidRPr="007C7EB6" w:rsidRDefault="000334CC" w:rsidP="008106FB">
            <w:pPr>
              <w:spacing w:after="120"/>
              <w:rPr>
                <w:b/>
              </w:rPr>
            </w:pPr>
            <w:r w:rsidRPr="007C7EB6">
              <w:rPr>
                <w:b/>
              </w:rPr>
              <w:t>Pitch practices</w:t>
            </w:r>
            <w:r>
              <w:rPr>
                <w:b/>
              </w:rPr>
              <w:t xml:space="preserve"> with PIs and teams</w:t>
            </w:r>
          </w:p>
        </w:tc>
        <w:tc>
          <w:tcPr>
            <w:tcW w:w="2326" w:type="dxa"/>
          </w:tcPr>
          <w:p w14:paraId="757D55B7" w14:textId="77777777" w:rsidR="000334CC" w:rsidRDefault="000334CC" w:rsidP="008106FB">
            <w:pPr>
              <w:spacing w:after="120"/>
            </w:pPr>
            <w:r>
              <w:t>Week 8-9</w:t>
            </w:r>
          </w:p>
        </w:tc>
      </w:tr>
      <w:tr w:rsidR="000334CC" w14:paraId="1E59444C" w14:textId="77777777" w:rsidTr="00BE513A">
        <w:trPr>
          <w:trHeight w:val="405"/>
        </w:trPr>
        <w:tc>
          <w:tcPr>
            <w:tcW w:w="6613" w:type="dxa"/>
          </w:tcPr>
          <w:p w14:paraId="72C8CF0C" w14:textId="603702B3" w:rsidR="000334CC" w:rsidRPr="007C7EB6" w:rsidRDefault="000334CC" w:rsidP="008106FB">
            <w:pPr>
              <w:spacing w:after="120"/>
              <w:rPr>
                <w:b/>
              </w:rPr>
            </w:pPr>
            <w:r w:rsidRPr="007C7EB6">
              <w:rPr>
                <w:b/>
              </w:rPr>
              <w:t>Final applications with Signatures</w:t>
            </w:r>
            <w:r>
              <w:rPr>
                <w:b/>
              </w:rPr>
              <w:t xml:space="preserve"> from PIs and </w:t>
            </w:r>
            <w:proofErr w:type="spellStart"/>
            <w:r>
              <w:rPr>
                <w:b/>
              </w:rPr>
              <w:t>HoD</w:t>
            </w:r>
            <w:proofErr w:type="spellEnd"/>
          </w:p>
        </w:tc>
        <w:tc>
          <w:tcPr>
            <w:tcW w:w="2326" w:type="dxa"/>
          </w:tcPr>
          <w:p w14:paraId="1CBBE9FC" w14:textId="77777777" w:rsidR="000334CC" w:rsidRDefault="000334CC" w:rsidP="008106FB">
            <w:pPr>
              <w:spacing w:after="120"/>
            </w:pPr>
            <w:r>
              <w:t>Week 8</w:t>
            </w:r>
          </w:p>
        </w:tc>
      </w:tr>
      <w:tr w:rsidR="000334CC" w14:paraId="174AB424" w14:textId="77777777" w:rsidTr="00BE513A">
        <w:trPr>
          <w:trHeight w:val="405"/>
        </w:trPr>
        <w:tc>
          <w:tcPr>
            <w:tcW w:w="6613" w:type="dxa"/>
          </w:tcPr>
          <w:p w14:paraId="619DE90E" w14:textId="48352EA7" w:rsidR="000334CC" w:rsidRPr="007C7EB6" w:rsidRDefault="000334CC" w:rsidP="008106FB">
            <w:pPr>
              <w:spacing w:after="120"/>
              <w:rPr>
                <w:b/>
              </w:rPr>
            </w:pPr>
            <w:r w:rsidRPr="007C7EB6">
              <w:rPr>
                <w:b/>
              </w:rPr>
              <w:t>Issue board pack</w:t>
            </w:r>
            <w:r>
              <w:rPr>
                <w:b/>
              </w:rPr>
              <w:t xml:space="preserve"> to UCSF committee</w:t>
            </w:r>
          </w:p>
        </w:tc>
        <w:tc>
          <w:tcPr>
            <w:tcW w:w="2326" w:type="dxa"/>
          </w:tcPr>
          <w:p w14:paraId="0202A8F0" w14:textId="77777777" w:rsidR="000334CC" w:rsidRDefault="000334CC" w:rsidP="008106FB">
            <w:pPr>
              <w:spacing w:after="120"/>
            </w:pPr>
            <w:r>
              <w:t>Week 9</w:t>
            </w:r>
          </w:p>
        </w:tc>
      </w:tr>
      <w:tr w:rsidR="000334CC" w14:paraId="5B8FFFB3" w14:textId="77777777" w:rsidTr="00BE513A">
        <w:trPr>
          <w:trHeight w:val="405"/>
        </w:trPr>
        <w:tc>
          <w:tcPr>
            <w:tcW w:w="6613" w:type="dxa"/>
          </w:tcPr>
          <w:p w14:paraId="27ED9043" w14:textId="322E2CB6" w:rsidR="000334CC" w:rsidRPr="007C7EB6" w:rsidRDefault="000334CC" w:rsidP="008106FB">
            <w:pPr>
              <w:spacing w:after="120"/>
              <w:rPr>
                <w:b/>
              </w:rPr>
            </w:pPr>
            <w:r w:rsidRPr="007C7EB6">
              <w:rPr>
                <w:b/>
              </w:rPr>
              <w:t>UCSF committee meeting</w:t>
            </w:r>
          </w:p>
        </w:tc>
        <w:tc>
          <w:tcPr>
            <w:tcW w:w="2326" w:type="dxa"/>
          </w:tcPr>
          <w:p w14:paraId="5FC4233E" w14:textId="77777777" w:rsidR="000334CC" w:rsidRDefault="000334CC" w:rsidP="008106FB">
            <w:pPr>
              <w:spacing w:after="120"/>
            </w:pPr>
            <w:r>
              <w:t>Week 10</w:t>
            </w:r>
          </w:p>
        </w:tc>
      </w:tr>
      <w:tr w:rsidR="000334CC" w14:paraId="4A66DA44" w14:textId="77777777" w:rsidTr="00BE513A">
        <w:trPr>
          <w:trHeight w:val="405"/>
        </w:trPr>
        <w:tc>
          <w:tcPr>
            <w:tcW w:w="6613" w:type="dxa"/>
          </w:tcPr>
          <w:p w14:paraId="3E5162AD" w14:textId="3BB8BC41" w:rsidR="000334CC" w:rsidRPr="007C7EB6" w:rsidRDefault="000334CC" w:rsidP="008106FB">
            <w:pPr>
              <w:spacing w:after="120"/>
              <w:rPr>
                <w:b/>
              </w:rPr>
            </w:pPr>
            <w:r>
              <w:rPr>
                <w:b/>
              </w:rPr>
              <w:t>Issue feedback letters and offer letters to PIs</w:t>
            </w:r>
          </w:p>
        </w:tc>
        <w:tc>
          <w:tcPr>
            <w:tcW w:w="2326" w:type="dxa"/>
          </w:tcPr>
          <w:p w14:paraId="53435FDD" w14:textId="77777777" w:rsidR="000334CC" w:rsidRDefault="000334CC" w:rsidP="008106FB">
            <w:pPr>
              <w:spacing w:after="120"/>
            </w:pPr>
            <w:r>
              <w:t>Week 12</w:t>
            </w:r>
          </w:p>
        </w:tc>
      </w:tr>
    </w:tbl>
    <w:p w14:paraId="66D02CCE" w14:textId="77777777" w:rsidR="004617C4" w:rsidRDefault="004617C4"/>
    <w:p w14:paraId="38F8D7F9" w14:textId="5336629A" w:rsidR="002F25B5" w:rsidRDefault="007241AD" w:rsidP="006271EB">
      <w:pPr>
        <w:spacing w:before="240"/>
        <w:jc w:val="center"/>
        <w:rPr>
          <w:b/>
          <w:color w:val="44546A" w:themeColor="text2"/>
          <w:sz w:val="24"/>
        </w:rPr>
      </w:pPr>
      <w:r w:rsidRPr="00EB79CA">
        <w:rPr>
          <w:b/>
          <w:color w:val="44546A" w:themeColor="text2"/>
          <w:sz w:val="24"/>
        </w:rPr>
        <w:t>Confirmation of Projects</w:t>
      </w:r>
    </w:p>
    <w:p w14:paraId="4968AA11" w14:textId="58782A6F" w:rsidR="00F93AC2" w:rsidRPr="00F93AC2" w:rsidRDefault="00F93AC2" w:rsidP="00F93AC2">
      <w:pPr>
        <w:spacing w:after="120" w:line="293" w:lineRule="atLeast"/>
        <w:jc w:val="both"/>
        <w:textAlignment w:val="baseline"/>
        <w:rPr>
          <w:rFonts w:eastAsia="Times New Roman" w:cstheme="minorHAnsi"/>
          <w:lang w:eastAsia="en-GB"/>
        </w:rPr>
      </w:pPr>
      <w:r w:rsidRPr="00F93AC2">
        <w:rPr>
          <w:rFonts w:eastAsia="Times New Roman" w:cstheme="minorHAnsi"/>
          <w:lang w:eastAsia="en-GB"/>
        </w:rPr>
        <w:t xml:space="preserve">Fund investments must offer the prospect of a financial return. Each award is made under the terms set out in the pro forma </w:t>
      </w:r>
      <w:r w:rsidR="0004678C">
        <w:rPr>
          <w:rFonts w:eastAsia="Times New Roman" w:cstheme="minorHAnsi"/>
          <w:lang w:eastAsia="en-GB"/>
        </w:rPr>
        <w:t>Award</w:t>
      </w:r>
      <w:r w:rsidRPr="00F93AC2">
        <w:rPr>
          <w:rFonts w:eastAsia="Times New Roman" w:cstheme="minorHAnsi"/>
          <w:lang w:eastAsia="en-GB"/>
        </w:rPr>
        <w:t xml:space="preserve"> Letter. The normal Decrees and Statutes will apply when dealing with the exploitation of Intellectual Property. In the case of </w:t>
      </w:r>
      <w:proofErr w:type="gramStart"/>
      <w:r w:rsidRPr="00F93AC2">
        <w:rPr>
          <w:rFonts w:eastAsia="Times New Roman" w:cstheme="minorHAnsi"/>
          <w:lang w:eastAsia="en-GB"/>
        </w:rPr>
        <w:t>spin-outs</w:t>
      </w:r>
      <w:proofErr w:type="gramEnd"/>
      <w:r w:rsidRPr="00F93AC2">
        <w:rPr>
          <w:rFonts w:eastAsia="Times New Roman" w:cstheme="minorHAnsi"/>
          <w:lang w:eastAsia="en-GB"/>
        </w:rPr>
        <w:t xml:space="preserve">, the equity split is agreed between the University and the researcher(s) on a case by case basis, assisted by Oxford University Innovation. </w:t>
      </w:r>
    </w:p>
    <w:p w14:paraId="01582FF6" w14:textId="03903C02" w:rsidR="007C7EB6" w:rsidRDefault="00C67582" w:rsidP="00B83CF8">
      <w:pPr>
        <w:jc w:val="both"/>
      </w:pPr>
      <w:r>
        <w:t xml:space="preserve">Investments may only be made in projects </w:t>
      </w:r>
      <w:r w:rsidR="00332268">
        <w:t xml:space="preserve">arising from research carried out in the University. </w:t>
      </w:r>
      <w:r w:rsidR="005E227B">
        <w:t xml:space="preserve">Researchers wishing to apply to UCSF for funding must </w:t>
      </w:r>
      <w:r w:rsidR="00693EFD">
        <w:t>contact</w:t>
      </w:r>
      <w:r w:rsidR="005E227B">
        <w:t xml:space="preserve"> their </w:t>
      </w:r>
      <w:r w:rsidR="00693EFD">
        <w:t>Licensing &amp; Ventures</w:t>
      </w:r>
      <w:r w:rsidR="007241AD">
        <w:t xml:space="preserve"> Manager</w:t>
      </w:r>
      <w:r w:rsidR="0066350E">
        <w:t xml:space="preserve"> at OUI</w:t>
      </w:r>
      <w:r w:rsidR="007241AD">
        <w:t xml:space="preserve">. The </w:t>
      </w:r>
      <w:r w:rsidR="001C4DFA">
        <w:t>project</w:t>
      </w:r>
      <w:r w:rsidR="005E227B">
        <w:t xml:space="preserve"> </w:t>
      </w:r>
      <w:r w:rsidR="007241AD">
        <w:t xml:space="preserve">will be reviewed by the </w:t>
      </w:r>
      <w:r w:rsidR="0066350E">
        <w:t>L&amp;V Manager</w:t>
      </w:r>
      <w:r w:rsidR="00C3571D">
        <w:t xml:space="preserve">, who </w:t>
      </w:r>
      <w:r w:rsidR="007241AD">
        <w:t xml:space="preserve">will discuss the </w:t>
      </w:r>
      <w:r w:rsidR="001C4DFA">
        <w:t>project</w:t>
      </w:r>
      <w:r w:rsidR="005E227B">
        <w:t xml:space="preserve"> with the Head of </w:t>
      </w:r>
      <w:r w:rsidR="0066350E">
        <w:t xml:space="preserve">Investments and </w:t>
      </w:r>
      <w:r w:rsidR="005E227B">
        <w:t>New Ventures</w:t>
      </w:r>
      <w:r w:rsidR="0066350E">
        <w:t xml:space="preserve"> (INV)</w:t>
      </w:r>
      <w:r w:rsidR="00861B1D">
        <w:t xml:space="preserve"> following a request for projects</w:t>
      </w:r>
      <w:r w:rsidR="005E227B">
        <w:t xml:space="preserve">. If the Head of </w:t>
      </w:r>
      <w:r w:rsidR="0066350E">
        <w:t>INV</w:t>
      </w:r>
      <w:r w:rsidR="005E227B">
        <w:t xml:space="preserve"> believes that the application meets the UCSF </w:t>
      </w:r>
      <w:r w:rsidR="007241AD">
        <w:t>criteria,</w:t>
      </w:r>
      <w:r w:rsidR="005E227B">
        <w:t xml:space="preserve"> the application will be placed on </w:t>
      </w:r>
      <w:r w:rsidR="00F403BB">
        <w:t>a</w:t>
      </w:r>
      <w:r w:rsidR="005E227B">
        <w:t xml:space="preserve"> </w:t>
      </w:r>
      <w:r w:rsidR="00F76927">
        <w:t>list of Principle Investigators (PIs) who have expressed an interest (</w:t>
      </w:r>
      <w:proofErr w:type="spellStart"/>
      <w:r w:rsidR="00F76927">
        <w:t>EoI</w:t>
      </w:r>
      <w:proofErr w:type="spellEnd"/>
      <w:r w:rsidR="00F76927">
        <w:t>).</w:t>
      </w:r>
      <w:r w:rsidR="005E227B">
        <w:t xml:space="preserve"> </w:t>
      </w:r>
      <w:r w:rsidR="00D65692">
        <w:t xml:space="preserve">All PIs who have submitted an </w:t>
      </w:r>
      <w:proofErr w:type="spellStart"/>
      <w:r w:rsidR="00D65692">
        <w:t>EoI</w:t>
      </w:r>
      <w:proofErr w:type="spellEnd"/>
      <w:r w:rsidR="00D65692">
        <w:t xml:space="preserve"> will be invited to </w:t>
      </w:r>
      <w:proofErr w:type="gramStart"/>
      <w:r w:rsidR="00D65692">
        <w:t>submit an application</w:t>
      </w:r>
      <w:proofErr w:type="gramEnd"/>
      <w:r w:rsidR="00D65692">
        <w:t xml:space="preserve"> to the next UCSF committee available. </w:t>
      </w:r>
    </w:p>
    <w:p w14:paraId="2F349E4D" w14:textId="6D5DD533" w:rsidR="007241AD" w:rsidRDefault="007241AD" w:rsidP="00B83CF8">
      <w:pPr>
        <w:jc w:val="both"/>
      </w:pPr>
      <w:r>
        <w:t xml:space="preserve">Three </w:t>
      </w:r>
      <w:r w:rsidR="00CC34BD">
        <w:t xml:space="preserve">to four </w:t>
      </w:r>
      <w:r>
        <w:t xml:space="preserve">applications are typically presented during a UCSF committee. The Head of </w:t>
      </w:r>
      <w:r w:rsidR="00CC34BD">
        <w:t>INV</w:t>
      </w:r>
      <w:r>
        <w:t xml:space="preserve"> will determine how many applications the UCSF can review in any committee meeting.</w:t>
      </w:r>
      <w:r w:rsidR="00E942AC">
        <w:t xml:space="preserve"> A PI will only be guaranteed their position at the next UCSF committee when a final application form completed to the satisfaction of the Head of INV has been received. </w:t>
      </w:r>
      <w:r w:rsidR="001228CB">
        <w:t xml:space="preserve">The Head of INV has the right to withdraw applications prior to the meeting if he feels that they do not meet the minimum threshold criteria. </w:t>
      </w:r>
      <w:r w:rsidR="00161240">
        <w:t xml:space="preserve">Applications will be received on a first come first serve basis. If there are no more available slots for the UCSF </w:t>
      </w:r>
      <w:r w:rsidR="00947A9C">
        <w:t>meeting,</w:t>
      </w:r>
      <w:r w:rsidR="00161240">
        <w:t xml:space="preserve"> then the application can be allocated to a future UCSF meeting date. </w:t>
      </w:r>
    </w:p>
    <w:p w14:paraId="58ED190F" w14:textId="77777777" w:rsidR="007241AD" w:rsidRPr="00EB79CA" w:rsidRDefault="007241AD" w:rsidP="00B83CF8">
      <w:pPr>
        <w:jc w:val="center"/>
        <w:rPr>
          <w:b/>
          <w:color w:val="44546A" w:themeColor="text2"/>
          <w:sz w:val="24"/>
        </w:rPr>
      </w:pPr>
      <w:r w:rsidRPr="00EB79CA">
        <w:rPr>
          <w:b/>
          <w:color w:val="44546A" w:themeColor="text2"/>
          <w:sz w:val="24"/>
        </w:rPr>
        <w:t>Completing Applications</w:t>
      </w:r>
    </w:p>
    <w:p w14:paraId="33F436EB" w14:textId="75E6785C" w:rsidR="007241AD" w:rsidRDefault="007241AD" w:rsidP="00D659D2">
      <w:pPr>
        <w:jc w:val="both"/>
      </w:pPr>
      <w:r>
        <w:t xml:space="preserve">All applicants are expected to complete a written application form. A copy of the application form can be found </w:t>
      </w:r>
      <w:r w:rsidR="00947A9C">
        <w:t>in Appendix A.</w:t>
      </w:r>
    </w:p>
    <w:p w14:paraId="3AEB9416" w14:textId="5B955FF6" w:rsidR="007241AD" w:rsidRDefault="007241AD" w:rsidP="00D659D2">
      <w:pPr>
        <w:jc w:val="both"/>
      </w:pPr>
      <w:r>
        <w:t xml:space="preserve">Applications should be completed by the </w:t>
      </w:r>
      <w:r w:rsidR="00E004A4">
        <w:t xml:space="preserve">PI </w:t>
      </w:r>
      <w:r>
        <w:t xml:space="preserve">and not the </w:t>
      </w:r>
      <w:r w:rsidR="00E004A4">
        <w:t>L&amp;V Manager</w:t>
      </w:r>
      <w:r>
        <w:t xml:space="preserve">. The </w:t>
      </w:r>
      <w:r w:rsidR="00E004A4">
        <w:t>L&amp;V Manager</w:t>
      </w:r>
      <w:r>
        <w:t xml:space="preserve"> can be used to give advice to the researcher on the criteria of the UCSF. The </w:t>
      </w:r>
      <w:r w:rsidR="00E004A4">
        <w:t>INV</w:t>
      </w:r>
      <w:r>
        <w:t xml:space="preserve"> team will provide feedback to </w:t>
      </w:r>
      <w:r w:rsidR="00E3270A">
        <w:t>applicants but</w:t>
      </w:r>
      <w:r>
        <w:t xml:space="preserve"> will not draft applications. </w:t>
      </w:r>
    </w:p>
    <w:p w14:paraId="7A9CEB1A" w14:textId="0863C942" w:rsidR="007241AD" w:rsidRDefault="007241AD" w:rsidP="00D659D2">
      <w:pPr>
        <w:jc w:val="both"/>
      </w:pPr>
      <w:r>
        <w:t xml:space="preserve">Applications must be approved by the applicant’s Head of Department. This is evidenced through a signature on the completed application form. An application will not be presented to the UCSF committee if it has not been signed by the Head of Department. </w:t>
      </w:r>
    </w:p>
    <w:p w14:paraId="70F43FD9" w14:textId="4EC0D80F" w:rsidR="00DC732E" w:rsidRPr="00EB79CA" w:rsidRDefault="00DC732E" w:rsidP="00EB79CA">
      <w:pPr>
        <w:jc w:val="center"/>
        <w:rPr>
          <w:b/>
          <w:color w:val="44546A" w:themeColor="text2"/>
          <w:sz w:val="24"/>
        </w:rPr>
      </w:pPr>
      <w:r w:rsidRPr="00EB79CA">
        <w:rPr>
          <w:b/>
          <w:color w:val="44546A" w:themeColor="text2"/>
          <w:sz w:val="24"/>
        </w:rPr>
        <w:lastRenderedPageBreak/>
        <w:t>UCSF Committee meeting</w:t>
      </w:r>
    </w:p>
    <w:p w14:paraId="65426E54" w14:textId="0454F4B6" w:rsidR="00DC732E" w:rsidRDefault="00DC732E" w:rsidP="00DC732E">
      <w:r>
        <w:t>The UCSF committee is a subset of the full OUI board. Details of the OUI board can be found at:</w:t>
      </w:r>
    </w:p>
    <w:p w14:paraId="408F6827" w14:textId="77777777" w:rsidR="00DC732E" w:rsidRDefault="008139DE" w:rsidP="005E227B">
      <w:hyperlink r:id="rId10" w:history="1">
        <w:r w:rsidR="00DC732E" w:rsidRPr="00581611">
          <w:rPr>
            <w:rStyle w:val="Hyperlink"/>
          </w:rPr>
          <w:t>https://innovation.ox.ac.uk/about/board-overview/</w:t>
        </w:r>
      </w:hyperlink>
    </w:p>
    <w:p w14:paraId="589B7FA0" w14:textId="448734F8" w:rsidR="00DC732E" w:rsidRDefault="00DC732E" w:rsidP="000C4C76">
      <w:pPr>
        <w:jc w:val="both"/>
      </w:pPr>
      <w:r>
        <w:t xml:space="preserve">Applicants will be expected to give a </w:t>
      </w:r>
      <w:r w:rsidR="00CF29DF">
        <w:t>10-minute</w:t>
      </w:r>
      <w:r>
        <w:t xml:space="preserve"> presentation on their application to the UCSF</w:t>
      </w:r>
      <w:r w:rsidR="00CF29DF">
        <w:t xml:space="preserve"> </w:t>
      </w:r>
      <w:r>
        <w:t>committee</w:t>
      </w:r>
      <w:r w:rsidR="00E72700">
        <w:t xml:space="preserve"> and </w:t>
      </w:r>
      <w:r>
        <w:t xml:space="preserve">are </w:t>
      </w:r>
      <w:r w:rsidR="00CF29DF">
        <w:t>encouraged</w:t>
      </w:r>
      <w:r>
        <w:t xml:space="preserve"> to practice their presentation with the </w:t>
      </w:r>
      <w:r w:rsidR="00CF29DF">
        <w:t>INV</w:t>
      </w:r>
      <w:r>
        <w:t xml:space="preserve"> team prior to the UCSF</w:t>
      </w:r>
      <w:r w:rsidR="00CF29DF">
        <w:t xml:space="preserve"> </w:t>
      </w:r>
      <w:r>
        <w:t xml:space="preserve">committee meeting. A time slot for practice should be arranged by the </w:t>
      </w:r>
      <w:r w:rsidR="00CF29DF">
        <w:t>L&amp;V Manager</w:t>
      </w:r>
      <w:r>
        <w:t xml:space="preserve">. The presentation should cover the project background, market opportunity, the invention, IP position, team overview, </w:t>
      </w:r>
      <w:r w:rsidR="007A7F2F">
        <w:t xml:space="preserve">commercial engagement, </w:t>
      </w:r>
      <w:r>
        <w:t>project timeline and why UCSF funding is being sought</w:t>
      </w:r>
      <w:r w:rsidR="007A7F2F">
        <w:t xml:space="preserve">. </w:t>
      </w:r>
    </w:p>
    <w:p w14:paraId="607C06B3" w14:textId="767A23F6" w:rsidR="00DC732E" w:rsidRDefault="00DC732E" w:rsidP="000C4C76">
      <w:pPr>
        <w:jc w:val="both"/>
      </w:pPr>
      <w:r>
        <w:t xml:space="preserve">Prior to the UCSF committee, the </w:t>
      </w:r>
      <w:r w:rsidR="00CF29DF">
        <w:t>INV</w:t>
      </w:r>
      <w:r>
        <w:t xml:space="preserve"> team will confirm the agenda timings with applicants and the </w:t>
      </w:r>
      <w:r w:rsidR="00E3270A">
        <w:t>L&amp;V Manager</w:t>
      </w:r>
      <w:r>
        <w:t>. Applicants are expected to be available between 9am and 12am on the morning of the</w:t>
      </w:r>
      <w:r w:rsidR="00E3270A">
        <w:t xml:space="preserve"> UCSF</w:t>
      </w:r>
      <w:r>
        <w:t xml:space="preserve"> committee meeting. </w:t>
      </w:r>
    </w:p>
    <w:p w14:paraId="1119D83F" w14:textId="4B2851CC" w:rsidR="007A7F2F" w:rsidRPr="00804C3B" w:rsidRDefault="007A7F2F" w:rsidP="00804C3B">
      <w:pPr>
        <w:jc w:val="center"/>
        <w:rPr>
          <w:b/>
          <w:color w:val="44546A" w:themeColor="text2"/>
          <w:sz w:val="24"/>
        </w:rPr>
      </w:pPr>
      <w:r w:rsidRPr="00804C3B">
        <w:rPr>
          <w:b/>
          <w:color w:val="44546A" w:themeColor="text2"/>
          <w:sz w:val="24"/>
        </w:rPr>
        <w:t>UCSF Offer letter and feedback letter</w:t>
      </w:r>
    </w:p>
    <w:p w14:paraId="7C741ED8" w14:textId="60B4829C" w:rsidR="005819F1" w:rsidRDefault="007A7F2F" w:rsidP="00804C3B">
      <w:pPr>
        <w:jc w:val="both"/>
      </w:pPr>
      <w:r w:rsidRPr="007A7F2F">
        <w:t xml:space="preserve">After each committee meeting all applicants will either receive an </w:t>
      </w:r>
      <w:r w:rsidR="0022162D">
        <w:t>award letter</w:t>
      </w:r>
      <w:r w:rsidRPr="007A7F2F">
        <w:t xml:space="preserve"> or a feedback letter detailing the reasons why funding has not been offered. </w:t>
      </w:r>
      <w:r w:rsidR="005C52A3">
        <w:t xml:space="preserve">The decision of the UCSF committee is final. There is no right of appeal. </w:t>
      </w:r>
      <w:r w:rsidR="00C5347B">
        <w:t>An example of an offer letter can be found in Appendix B</w:t>
      </w:r>
    </w:p>
    <w:p w14:paraId="2789ACD9" w14:textId="409AE630" w:rsidR="007A7F2F" w:rsidRDefault="00484FF7" w:rsidP="00804C3B">
      <w:pPr>
        <w:jc w:val="both"/>
      </w:pPr>
      <w:r>
        <w:t>If the requested funds are not awarded, a</w:t>
      </w:r>
      <w:r w:rsidR="0022162D">
        <w:t xml:space="preserve">pplicants may be </w:t>
      </w:r>
      <w:r w:rsidR="001C294C">
        <w:t>invited to</w:t>
      </w:r>
      <w:r w:rsidR="005C52A3">
        <w:t xml:space="preserve"> resubmit their application to a future UCSF committee</w:t>
      </w:r>
      <w:r w:rsidR="006D4F14">
        <w:t>, however, w</w:t>
      </w:r>
      <w:r w:rsidR="005C52A3">
        <w:t xml:space="preserve">e cannot guarantee that an unsuccessful applicant will be able to resubmit at the next committee meeting. The reapplication date will be dependent on a slot being available. </w:t>
      </w:r>
    </w:p>
    <w:p w14:paraId="117DA3FF" w14:textId="575C1973" w:rsidR="00484FF7" w:rsidRDefault="002E4234" w:rsidP="00804C3B">
      <w:pPr>
        <w:jc w:val="both"/>
      </w:pPr>
      <w:r>
        <w:t>Once an award letter is received</w:t>
      </w:r>
      <w:r w:rsidR="00595FA5">
        <w:t>,</w:t>
      </w:r>
      <w:r>
        <w:t xml:space="preserve"> the PI </w:t>
      </w:r>
      <w:r w:rsidR="00C6429F">
        <w:t xml:space="preserve">and the Departmental Finance Office </w:t>
      </w:r>
      <w:r>
        <w:t xml:space="preserve">will need to sign the letter and return it to </w:t>
      </w:r>
      <w:r w:rsidR="00635B2E">
        <w:t>OUI.</w:t>
      </w:r>
      <w:r w:rsidR="00C6429F">
        <w:t xml:space="preserve"> The Department to which funds will be paid will</w:t>
      </w:r>
      <w:r w:rsidR="008D4740">
        <w:t xml:space="preserve"> also</w:t>
      </w:r>
      <w:r w:rsidR="00C6429F">
        <w:t xml:space="preserve"> need to raise a cost centre for the project. </w:t>
      </w:r>
      <w:r w:rsidR="00F94F2E">
        <w:t>The award letter</w:t>
      </w:r>
      <w:r w:rsidR="008D4740">
        <w:t xml:space="preserve"> and application</w:t>
      </w:r>
      <w:r w:rsidR="00F94F2E">
        <w:t xml:space="preserve"> </w:t>
      </w:r>
      <w:r w:rsidR="00B72162">
        <w:t xml:space="preserve">will then be sent </w:t>
      </w:r>
      <w:r w:rsidR="0048785E">
        <w:t xml:space="preserve">for approval for payment </w:t>
      </w:r>
      <w:r w:rsidR="00595FA5">
        <w:t>to the University Finance Office (Ben Heath).</w:t>
      </w:r>
      <w:r w:rsidR="0048785E">
        <w:t xml:space="preserve"> </w:t>
      </w:r>
    </w:p>
    <w:p w14:paraId="079C7723" w14:textId="6D97D25B" w:rsidR="00C5347B" w:rsidRDefault="00C5347B" w:rsidP="00804C3B">
      <w:pPr>
        <w:jc w:val="both"/>
      </w:pPr>
      <w:r>
        <w:t>The signed documents will then be handed over to the OUI Finance Department (Senior Accountant, Gemma Allnutt)</w:t>
      </w:r>
      <w:r w:rsidR="00B8244C">
        <w:t xml:space="preserve"> for payment. </w:t>
      </w:r>
    </w:p>
    <w:p w14:paraId="7574FF4E" w14:textId="03546DBE" w:rsidR="00535B26" w:rsidRDefault="00913336" w:rsidP="00294C56">
      <w:pPr>
        <w:jc w:val="center"/>
        <w:rPr>
          <w:b/>
          <w:color w:val="44546A" w:themeColor="text2"/>
          <w:sz w:val="24"/>
        </w:rPr>
      </w:pPr>
      <w:r w:rsidRPr="00913336">
        <w:rPr>
          <w:b/>
          <w:color w:val="44546A" w:themeColor="text2"/>
          <w:sz w:val="24"/>
        </w:rPr>
        <w:t>Programme Management</w:t>
      </w:r>
    </w:p>
    <w:p w14:paraId="41F96FF3" w14:textId="044DD386" w:rsidR="004841B9" w:rsidRDefault="00184463" w:rsidP="00913336">
      <w:pPr>
        <w:jc w:val="both"/>
      </w:pPr>
      <w:r>
        <w:t>Due</w:t>
      </w:r>
      <w:r w:rsidR="004841B9">
        <w:t xml:space="preserve"> to the availability of </w:t>
      </w:r>
      <w:r>
        <w:t>L&amp;V Managers</w:t>
      </w:r>
      <w:r w:rsidR="004841B9">
        <w:t xml:space="preserve"> and the </w:t>
      </w:r>
      <w:r>
        <w:t>INV</w:t>
      </w:r>
      <w:r w:rsidR="004841B9">
        <w:t xml:space="preserve"> team</w:t>
      </w:r>
      <w:r>
        <w:t xml:space="preserve"> </w:t>
      </w:r>
      <w:r w:rsidR="004841B9">
        <w:t xml:space="preserve">to provide </w:t>
      </w:r>
      <w:r w:rsidR="00D32DA6">
        <w:t>a</w:t>
      </w:r>
      <w:r w:rsidR="004841B9">
        <w:t xml:space="preserve"> supportive role</w:t>
      </w:r>
      <w:r>
        <w:t>, the programme provides dedicated coaches to work alongside each applicant in order to manage them through the funding process with the aim of a high success rate of applications.</w:t>
      </w:r>
    </w:p>
    <w:p w14:paraId="3CC62452" w14:textId="77777777" w:rsidR="00EC1B70" w:rsidRDefault="00EC1B70">
      <w:pPr>
        <w:rPr>
          <w:b/>
          <w:sz w:val="24"/>
          <w:szCs w:val="24"/>
        </w:rPr>
      </w:pPr>
      <w:r>
        <w:rPr>
          <w:b/>
          <w:sz w:val="24"/>
          <w:szCs w:val="24"/>
        </w:rPr>
        <w:br w:type="page"/>
      </w:r>
    </w:p>
    <w:p w14:paraId="0FE9CEB5" w14:textId="6CCF212E" w:rsidR="00DC732E" w:rsidRPr="00E004A4" w:rsidRDefault="00F80DDD" w:rsidP="005E227B">
      <w:pPr>
        <w:rPr>
          <w:b/>
          <w:sz w:val="24"/>
          <w:szCs w:val="24"/>
        </w:rPr>
      </w:pPr>
      <w:r w:rsidRPr="00E004A4">
        <w:rPr>
          <w:b/>
          <w:sz w:val="24"/>
          <w:szCs w:val="24"/>
        </w:rPr>
        <w:lastRenderedPageBreak/>
        <w:t>Appendix A – UCSF application form</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2"/>
        <w:gridCol w:w="993"/>
        <w:gridCol w:w="118"/>
        <w:gridCol w:w="957"/>
        <w:gridCol w:w="866"/>
        <w:gridCol w:w="210"/>
        <w:gridCol w:w="1613"/>
        <w:gridCol w:w="202"/>
        <w:gridCol w:w="425"/>
        <w:gridCol w:w="709"/>
        <w:gridCol w:w="487"/>
        <w:gridCol w:w="505"/>
        <w:gridCol w:w="142"/>
        <w:gridCol w:w="1132"/>
      </w:tblGrid>
      <w:tr w:rsidR="00542EB6" w:rsidRPr="00542EB6" w14:paraId="7F30453E" w14:textId="77777777" w:rsidTr="00542EB6">
        <w:trPr>
          <w:trHeight w:hRule="exact" w:val="100"/>
          <w:jc w:val="center"/>
        </w:trPr>
        <w:tc>
          <w:tcPr>
            <w:tcW w:w="2953" w:type="dxa"/>
            <w:gridSpan w:val="3"/>
            <w:tcBorders>
              <w:top w:val="single" w:sz="4" w:space="0" w:color="auto"/>
              <w:left w:val="single" w:sz="4" w:space="0" w:color="auto"/>
              <w:bottom w:val="nil"/>
              <w:right w:val="nil"/>
            </w:tcBorders>
            <w:shd w:val="clear" w:color="auto" w:fill="2E74B5"/>
            <w:vAlign w:val="center"/>
          </w:tcPr>
          <w:p w14:paraId="65A1B634" w14:textId="77777777" w:rsidR="00542EB6" w:rsidRPr="00542EB6" w:rsidRDefault="00542EB6" w:rsidP="00542EB6">
            <w:pPr>
              <w:spacing w:after="0" w:line="240" w:lineRule="auto"/>
              <w:rPr>
                <w:rFonts w:ascii="Calibri" w:eastAsia="PMingLiU" w:hAnsi="Calibri" w:cs="Times New Roman"/>
                <w:b/>
                <w:sz w:val="28"/>
                <w:lang w:val="en-US"/>
              </w:rPr>
            </w:pPr>
          </w:p>
        </w:tc>
        <w:tc>
          <w:tcPr>
            <w:tcW w:w="7248" w:type="dxa"/>
            <w:gridSpan w:val="11"/>
            <w:tcBorders>
              <w:top w:val="single" w:sz="4" w:space="0" w:color="auto"/>
              <w:left w:val="nil"/>
              <w:bottom w:val="single" w:sz="4" w:space="0" w:color="auto"/>
            </w:tcBorders>
            <w:shd w:val="clear" w:color="auto" w:fill="2E74B5"/>
            <w:vAlign w:val="center"/>
          </w:tcPr>
          <w:p w14:paraId="07D7DC6F" w14:textId="77777777" w:rsidR="00542EB6" w:rsidRPr="00542EB6" w:rsidRDefault="00542EB6" w:rsidP="00542EB6">
            <w:pPr>
              <w:spacing w:after="0" w:line="240" w:lineRule="auto"/>
              <w:rPr>
                <w:rFonts w:ascii="Calibri" w:eastAsia="PMingLiU" w:hAnsi="Calibri" w:cs="Times New Roman"/>
                <w:b/>
                <w:sz w:val="28"/>
                <w:lang w:val="en-US"/>
              </w:rPr>
            </w:pPr>
          </w:p>
        </w:tc>
      </w:tr>
      <w:tr w:rsidR="00542EB6" w:rsidRPr="00542EB6" w14:paraId="4457DB87" w14:textId="77777777" w:rsidTr="00542EB6">
        <w:trPr>
          <w:cantSplit/>
          <w:trHeight w:val="391"/>
          <w:jc w:val="center"/>
        </w:trPr>
        <w:tc>
          <w:tcPr>
            <w:tcW w:w="2953" w:type="dxa"/>
            <w:gridSpan w:val="3"/>
            <w:tcBorders>
              <w:left w:val="single" w:sz="4" w:space="0" w:color="auto"/>
            </w:tcBorders>
            <w:shd w:val="clear" w:color="auto" w:fill="D9E2F3"/>
            <w:vAlign w:val="center"/>
          </w:tcPr>
          <w:p w14:paraId="79DD6131" w14:textId="77777777" w:rsidR="00542EB6" w:rsidRPr="00542EB6" w:rsidRDefault="00542EB6" w:rsidP="00542EB6">
            <w:pPr>
              <w:spacing w:after="0" w:line="240" w:lineRule="auto"/>
              <w:rPr>
                <w:rFonts w:ascii="Calibri" w:eastAsia="PMingLiU" w:hAnsi="Calibri" w:cs="Times New Roman"/>
                <w:b/>
                <w:lang w:val="en-US"/>
              </w:rPr>
            </w:pPr>
            <w:r w:rsidRPr="00542EB6">
              <w:rPr>
                <w:rFonts w:ascii="Calibri" w:eastAsia="PMingLiU" w:hAnsi="Calibri" w:cs="Times New Roman"/>
                <w:b/>
                <w:lang w:val="en-US"/>
              </w:rPr>
              <w:t>Project Title:</w:t>
            </w:r>
          </w:p>
        </w:tc>
        <w:tc>
          <w:tcPr>
            <w:tcW w:w="4273" w:type="dxa"/>
            <w:gridSpan w:val="6"/>
            <w:vAlign w:val="center"/>
          </w:tcPr>
          <w:p w14:paraId="3CE696CD" w14:textId="77777777" w:rsidR="00542EB6" w:rsidRPr="00542EB6" w:rsidRDefault="00542EB6" w:rsidP="00542EB6">
            <w:pPr>
              <w:spacing w:after="0" w:line="240" w:lineRule="auto"/>
              <w:rPr>
                <w:rFonts w:ascii="Calibri" w:eastAsia="PMingLiU" w:hAnsi="Calibri" w:cs="Times New Roman"/>
                <w:lang w:val="en-US"/>
              </w:rPr>
            </w:pPr>
          </w:p>
        </w:tc>
        <w:tc>
          <w:tcPr>
            <w:tcW w:w="1701" w:type="dxa"/>
            <w:gridSpan w:val="3"/>
            <w:shd w:val="clear" w:color="auto" w:fill="D9E2F3"/>
            <w:vAlign w:val="center"/>
          </w:tcPr>
          <w:p w14:paraId="75341601" w14:textId="77777777" w:rsidR="00542EB6" w:rsidRPr="00542EB6" w:rsidRDefault="00542EB6" w:rsidP="00542EB6">
            <w:pPr>
              <w:spacing w:after="0" w:line="240" w:lineRule="auto"/>
              <w:rPr>
                <w:rFonts w:ascii="Calibri" w:eastAsia="PMingLiU" w:hAnsi="Calibri" w:cs="Times New Roman"/>
                <w:b/>
                <w:lang w:val="en-US"/>
              </w:rPr>
            </w:pPr>
            <w:r w:rsidRPr="00542EB6">
              <w:rPr>
                <w:rFonts w:ascii="Calibri" w:eastAsia="PMingLiU" w:hAnsi="Calibri" w:cs="Times New Roman"/>
                <w:b/>
                <w:lang w:val="en-US"/>
              </w:rPr>
              <w:t>OUI Project No:</w:t>
            </w:r>
          </w:p>
        </w:tc>
        <w:tc>
          <w:tcPr>
            <w:tcW w:w="1274" w:type="dxa"/>
            <w:gridSpan w:val="2"/>
            <w:vAlign w:val="center"/>
          </w:tcPr>
          <w:p w14:paraId="6A3D14E7" w14:textId="77777777" w:rsidR="00542EB6" w:rsidRPr="00542EB6" w:rsidRDefault="00542EB6" w:rsidP="00542EB6">
            <w:pPr>
              <w:spacing w:after="0" w:line="240" w:lineRule="auto"/>
              <w:rPr>
                <w:rFonts w:ascii="Calibri" w:eastAsia="PMingLiU" w:hAnsi="Calibri" w:cs="Times New Roman"/>
                <w:lang w:val="en-US"/>
              </w:rPr>
            </w:pPr>
          </w:p>
        </w:tc>
      </w:tr>
      <w:tr w:rsidR="00542EB6" w:rsidRPr="00542EB6" w14:paraId="05DE4C71" w14:textId="77777777" w:rsidTr="00542EB6">
        <w:trPr>
          <w:cantSplit/>
          <w:trHeight w:val="561"/>
          <w:jc w:val="center"/>
        </w:trPr>
        <w:tc>
          <w:tcPr>
            <w:tcW w:w="2953" w:type="dxa"/>
            <w:gridSpan w:val="3"/>
            <w:tcBorders>
              <w:left w:val="single" w:sz="4" w:space="0" w:color="auto"/>
            </w:tcBorders>
            <w:shd w:val="clear" w:color="auto" w:fill="D9E2F3"/>
            <w:vAlign w:val="center"/>
          </w:tcPr>
          <w:p w14:paraId="798D9C50" w14:textId="77777777" w:rsidR="00542EB6" w:rsidRPr="00542EB6" w:rsidRDefault="00542EB6" w:rsidP="00542EB6">
            <w:pPr>
              <w:spacing w:after="0" w:line="240" w:lineRule="auto"/>
              <w:rPr>
                <w:rFonts w:ascii="Calibri" w:eastAsia="PMingLiU" w:hAnsi="Calibri" w:cs="Times New Roman"/>
                <w:b/>
                <w:lang w:val="en-US"/>
              </w:rPr>
            </w:pPr>
            <w:r w:rsidRPr="00542EB6">
              <w:rPr>
                <w:rFonts w:ascii="Calibri" w:eastAsia="PMingLiU" w:hAnsi="Calibri" w:cs="Times New Roman"/>
                <w:b/>
                <w:lang w:val="en-US"/>
              </w:rPr>
              <w:t>OUI Technology Transfer Manager:</w:t>
            </w:r>
          </w:p>
        </w:tc>
        <w:tc>
          <w:tcPr>
            <w:tcW w:w="7248" w:type="dxa"/>
            <w:gridSpan w:val="11"/>
            <w:vAlign w:val="center"/>
          </w:tcPr>
          <w:p w14:paraId="48B293D6" w14:textId="77777777" w:rsidR="00542EB6" w:rsidRPr="00542EB6" w:rsidRDefault="00542EB6" w:rsidP="00542EB6">
            <w:pPr>
              <w:spacing w:after="0" w:line="240" w:lineRule="auto"/>
              <w:rPr>
                <w:rFonts w:ascii="Calibri" w:eastAsia="PMingLiU" w:hAnsi="Calibri" w:cs="Times New Roman"/>
                <w:lang w:val="en-US"/>
              </w:rPr>
            </w:pPr>
          </w:p>
        </w:tc>
      </w:tr>
      <w:tr w:rsidR="00542EB6" w:rsidRPr="00542EB6" w14:paraId="22668FE3" w14:textId="77777777" w:rsidTr="00542EB6">
        <w:trPr>
          <w:trHeight w:val="437"/>
          <w:jc w:val="center"/>
        </w:trPr>
        <w:tc>
          <w:tcPr>
            <w:tcW w:w="2953" w:type="dxa"/>
            <w:gridSpan w:val="3"/>
            <w:tcBorders>
              <w:left w:val="single" w:sz="4" w:space="0" w:color="auto"/>
            </w:tcBorders>
            <w:shd w:val="clear" w:color="auto" w:fill="D9E2F3"/>
            <w:vAlign w:val="center"/>
          </w:tcPr>
          <w:p w14:paraId="3C273A68" w14:textId="77777777" w:rsidR="00542EB6" w:rsidRPr="00542EB6" w:rsidRDefault="00542EB6" w:rsidP="00542EB6">
            <w:pPr>
              <w:spacing w:after="0" w:line="240" w:lineRule="auto"/>
              <w:rPr>
                <w:rFonts w:ascii="Calibri" w:eastAsia="PMingLiU" w:hAnsi="Calibri" w:cs="Times New Roman"/>
                <w:b/>
                <w:lang w:val="en-US"/>
              </w:rPr>
            </w:pPr>
            <w:r w:rsidRPr="00542EB6">
              <w:rPr>
                <w:rFonts w:ascii="Calibri" w:eastAsia="PMingLiU" w:hAnsi="Calibri" w:cs="Times New Roman"/>
                <w:b/>
                <w:lang w:val="en-US"/>
              </w:rPr>
              <w:t>Researcher name (s):</w:t>
            </w:r>
          </w:p>
        </w:tc>
        <w:tc>
          <w:tcPr>
            <w:tcW w:w="7248" w:type="dxa"/>
            <w:gridSpan w:val="11"/>
            <w:vAlign w:val="center"/>
          </w:tcPr>
          <w:p w14:paraId="47F879D4" w14:textId="77777777" w:rsidR="00542EB6" w:rsidRPr="00542EB6" w:rsidRDefault="00542EB6" w:rsidP="00542EB6">
            <w:pPr>
              <w:spacing w:after="0" w:line="240" w:lineRule="auto"/>
              <w:rPr>
                <w:rFonts w:ascii="Calibri" w:eastAsia="PMingLiU" w:hAnsi="Calibri" w:cs="Times New Roman"/>
                <w:lang w:val="en-US"/>
              </w:rPr>
            </w:pPr>
          </w:p>
        </w:tc>
      </w:tr>
      <w:tr w:rsidR="00542EB6" w:rsidRPr="00542EB6" w14:paraId="0D238AF0" w14:textId="77777777" w:rsidTr="00542EB6">
        <w:trPr>
          <w:trHeight w:val="352"/>
          <w:jc w:val="center"/>
        </w:trPr>
        <w:tc>
          <w:tcPr>
            <w:tcW w:w="2953" w:type="dxa"/>
            <w:gridSpan w:val="3"/>
            <w:tcBorders>
              <w:left w:val="single" w:sz="4" w:space="0" w:color="auto"/>
            </w:tcBorders>
            <w:shd w:val="clear" w:color="auto" w:fill="D9E2F3"/>
            <w:vAlign w:val="center"/>
          </w:tcPr>
          <w:p w14:paraId="53AAB115" w14:textId="77777777" w:rsidR="00542EB6" w:rsidRPr="00542EB6" w:rsidRDefault="00542EB6" w:rsidP="00542EB6">
            <w:pPr>
              <w:spacing w:after="0" w:line="240" w:lineRule="auto"/>
              <w:rPr>
                <w:rFonts w:ascii="Calibri" w:eastAsia="PMingLiU" w:hAnsi="Calibri" w:cs="Times New Roman"/>
                <w:b/>
                <w:lang w:val="en-US"/>
              </w:rPr>
            </w:pPr>
            <w:r w:rsidRPr="00542EB6">
              <w:rPr>
                <w:rFonts w:ascii="Calibri" w:eastAsia="PMingLiU" w:hAnsi="Calibri" w:cs="Times New Roman"/>
                <w:b/>
                <w:lang w:val="en-US"/>
              </w:rPr>
              <w:t>Department (s):</w:t>
            </w:r>
          </w:p>
        </w:tc>
        <w:tc>
          <w:tcPr>
            <w:tcW w:w="7248" w:type="dxa"/>
            <w:gridSpan w:val="11"/>
            <w:vAlign w:val="center"/>
          </w:tcPr>
          <w:p w14:paraId="5658669E" w14:textId="77777777" w:rsidR="00542EB6" w:rsidRPr="00542EB6" w:rsidRDefault="00542EB6" w:rsidP="00542EB6">
            <w:pPr>
              <w:spacing w:after="0" w:line="240" w:lineRule="auto"/>
              <w:rPr>
                <w:rFonts w:ascii="Calibri" w:eastAsia="PMingLiU" w:hAnsi="Calibri" w:cs="Times New Roman"/>
                <w:lang w:val="en-US"/>
              </w:rPr>
            </w:pPr>
          </w:p>
          <w:p w14:paraId="18659C22" w14:textId="77777777" w:rsidR="00542EB6" w:rsidRPr="00542EB6" w:rsidRDefault="00542EB6" w:rsidP="00542EB6">
            <w:pPr>
              <w:spacing w:after="0" w:line="240" w:lineRule="auto"/>
              <w:rPr>
                <w:rFonts w:ascii="Calibri" w:eastAsia="PMingLiU" w:hAnsi="Calibri" w:cs="Times New Roman"/>
                <w:b/>
                <w:lang w:val="en-US"/>
              </w:rPr>
            </w:pPr>
          </w:p>
        </w:tc>
      </w:tr>
      <w:tr w:rsidR="00542EB6" w:rsidRPr="00542EB6" w14:paraId="4A3C1672" w14:textId="77777777" w:rsidTr="00542EB6">
        <w:trPr>
          <w:trHeight w:val="352"/>
          <w:jc w:val="center"/>
        </w:trPr>
        <w:tc>
          <w:tcPr>
            <w:tcW w:w="2953" w:type="dxa"/>
            <w:gridSpan w:val="3"/>
            <w:tcBorders>
              <w:left w:val="single" w:sz="4" w:space="0" w:color="auto"/>
            </w:tcBorders>
            <w:shd w:val="clear" w:color="auto" w:fill="D9E2F3"/>
            <w:vAlign w:val="center"/>
          </w:tcPr>
          <w:p w14:paraId="2795D0B6" w14:textId="77777777" w:rsidR="00542EB6" w:rsidRPr="00542EB6" w:rsidRDefault="00542EB6" w:rsidP="00542EB6">
            <w:pPr>
              <w:spacing w:after="0" w:line="240" w:lineRule="auto"/>
              <w:rPr>
                <w:rFonts w:ascii="Calibri" w:eastAsia="PMingLiU" w:hAnsi="Calibri" w:cs="Times New Roman"/>
                <w:b/>
                <w:lang w:val="en-US"/>
              </w:rPr>
            </w:pPr>
            <w:r w:rsidRPr="00542EB6">
              <w:rPr>
                <w:rFonts w:ascii="Calibri" w:eastAsia="PMingLiU" w:hAnsi="Calibri" w:cs="Times New Roman"/>
                <w:b/>
                <w:lang w:val="en-US"/>
              </w:rPr>
              <w:t>Correspondence Address:</w:t>
            </w:r>
          </w:p>
        </w:tc>
        <w:tc>
          <w:tcPr>
            <w:tcW w:w="7248" w:type="dxa"/>
            <w:gridSpan w:val="11"/>
            <w:vAlign w:val="center"/>
          </w:tcPr>
          <w:p w14:paraId="3974A072" w14:textId="77777777" w:rsidR="00542EB6" w:rsidRPr="00542EB6" w:rsidRDefault="00542EB6" w:rsidP="00542EB6">
            <w:pPr>
              <w:spacing w:after="0" w:line="240" w:lineRule="auto"/>
              <w:rPr>
                <w:rFonts w:ascii="Calibri" w:eastAsia="PMingLiU" w:hAnsi="Calibri" w:cs="Times New Roman"/>
                <w:lang w:val="en-US"/>
              </w:rPr>
            </w:pPr>
          </w:p>
        </w:tc>
      </w:tr>
      <w:tr w:rsidR="00542EB6" w:rsidRPr="00542EB6" w14:paraId="1075636A" w14:textId="77777777" w:rsidTr="00542EB6">
        <w:trPr>
          <w:trHeight w:val="352"/>
          <w:jc w:val="center"/>
        </w:trPr>
        <w:tc>
          <w:tcPr>
            <w:tcW w:w="2953" w:type="dxa"/>
            <w:gridSpan w:val="3"/>
            <w:tcBorders>
              <w:left w:val="single" w:sz="4" w:space="0" w:color="auto"/>
            </w:tcBorders>
            <w:shd w:val="clear" w:color="auto" w:fill="D9E2F3"/>
            <w:vAlign w:val="center"/>
          </w:tcPr>
          <w:p w14:paraId="7E35F5DE" w14:textId="77777777" w:rsidR="00542EB6" w:rsidRPr="00542EB6" w:rsidRDefault="00542EB6" w:rsidP="00542EB6">
            <w:pPr>
              <w:spacing w:after="0" w:line="240" w:lineRule="auto"/>
              <w:rPr>
                <w:rFonts w:ascii="Calibri" w:eastAsia="PMingLiU" w:hAnsi="Calibri" w:cs="Times New Roman"/>
                <w:b/>
                <w:lang w:val="en-US"/>
              </w:rPr>
            </w:pPr>
            <w:r w:rsidRPr="00542EB6">
              <w:rPr>
                <w:rFonts w:ascii="Calibri" w:eastAsia="PMingLiU" w:hAnsi="Calibri" w:cs="Times New Roman"/>
                <w:b/>
                <w:lang w:val="en-US"/>
              </w:rPr>
              <w:t xml:space="preserve">Email address: </w:t>
            </w:r>
          </w:p>
        </w:tc>
        <w:tc>
          <w:tcPr>
            <w:tcW w:w="7248" w:type="dxa"/>
            <w:gridSpan w:val="11"/>
            <w:vAlign w:val="center"/>
          </w:tcPr>
          <w:p w14:paraId="77263969" w14:textId="77777777" w:rsidR="00542EB6" w:rsidRPr="00542EB6" w:rsidRDefault="00542EB6" w:rsidP="00542EB6">
            <w:pPr>
              <w:spacing w:after="0" w:line="240" w:lineRule="auto"/>
              <w:rPr>
                <w:rFonts w:ascii="Calibri" w:eastAsia="PMingLiU" w:hAnsi="Calibri" w:cs="Times New Roman"/>
                <w:lang w:val="en-US"/>
              </w:rPr>
            </w:pPr>
          </w:p>
        </w:tc>
      </w:tr>
      <w:tr w:rsidR="00542EB6" w:rsidRPr="00542EB6" w14:paraId="0A351E85" w14:textId="77777777" w:rsidTr="00542EB6">
        <w:trPr>
          <w:cantSplit/>
          <w:trHeight w:hRule="exact" w:val="100"/>
          <w:jc w:val="center"/>
        </w:trPr>
        <w:tc>
          <w:tcPr>
            <w:tcW w:w="10201" w:type="dxa"/>
            <w:gridSpan w:val="14"/>
            <w:tcBorders>
              <w:left w:val="single" w:sz="4" w:space="0" w:color="auto"/>
              <w:bottom w:val="single" w:sz="4" w:space="0" w:color="auto"/>
            </w:tcBorders>
            <w:shd w:val="clear" w:color="auto" w:fill="2E74B5"/>
            <w:vAlign w:val="center"/>
          </w:tcPr>
          <w:p w14:paraId="02738D23" w14:textId="77777777" w:rsidR="00542EB6" w:rsidRPr="00542EB6" w:rsidRDefault="00542EB6" w:rsidP="00542EB6">
            <w:pPr>
              <w:spacing w:after="0" w:line="240" w:lineRule="auto"/>
              <w:rPr>
                <w:rFonts w:ascii="Calibri" w:eastAsia="PMingLiU" w:hAnsi="Calibri" w:cs="Times New Roman"/>
                <w:b/>
                <w:lang w:val="en-US"/>
              </w:rPr>
            </w:pPr>
          </w:p>
          <w:p w14:paraId="25FA30F6" w14:textId="77777777" w:rsidR="00542EB6" w:rsidRPr="00542EB6" w:rsidRDefault="00542EB6" w:rsidP="00542EB6">
            <w:pPr>
              <w:spacing w:after="0" w:line="240" w:lineRule="auto"/>
              <w:rPr>
                <w:rFonts w:ascii="Calibri" w:eastAsia="PMingLiU" w:hAnsi="Calibri" w:cs="Times New Roman"/>
                <w:b/>
                <w:lang w:val="en-US"/>
              </w:rPr>
            </w:pPr>
          </w:p>
        </w:tc>
      </w:tr>
      <w:tr w:rsidR="00542EB6" w:rsidRPr="00542EB6" w14:paraId="45423B7D" w14:textId="77777777" w:rsidTr="00542EB6">
        <w:trPr>
          <w:cantSplit/>
          <w:trHeight w:hRule="exact" w:val="403"/>
          <w:jc w:val="center"/>
        </w:trPr>
        <w:tc>
          <w:tcPr>
            <w:tcW w:w="2953" w:type="dxa"/>
            <w:gridSpan w:val="3"/>
            <w:vMerge w:val="restart"/>
            <w:tcBorders>
              <w:top w:val="single" w:sz="4" w:space="0" w:color="auto"/>
              <w:left w:val="single" w:sz="4" w:space="0" w:color="auto"/>
              <w:right w:val="single" w:sz="4" w:space="0" w:color="auto"/>
            </w:tcBorders>
            <w:shd w:val="clear" w:color="auto" w:fill="D9E2F3"/>
            <w:vAlign w:val="center"/>
          </w:tcPr>
          <w:p w14:paraId="32E093EF" w14:textId="77777777" w:rsidR="00542EB6" w:rsidRPr="00542EB6" w:rsidRDefault="00542EB6" w:rsidP="00542EB6">
            <w:pPr>
              <w:spacing w:after="0" w:line="240" w:lineRule="auto"/>
              <w:rPr>
                <w:rFonts w:ascii="Calibri" w:eastAsia="PMingLiU" w:hAnsi="Calibri" w:cs="Times New Roman"/>
                <w:b/>
                <w:lang w:val="en-US"/>
              </w:rPr>
            </w:pPr>
            <w:r w:rsidRPr="00542EB6">
              <w:rPr>
                <w:rFonts w:ascii="Calibri" w:eastAsia="PMingLiU" w:hAnsi="Calibri" w:cs="Times New Roman"/>
                <w:b/>
                <w:lang w:val="en-US"/>
              </w:rPr>
              <w:t>Funding sources</w:t>
            </w:r>
          </w:p>
        </w:tc>
        <w:tc>
          <w:tcPr>
            <w:tcW w:w="4273" w:type="dxa"/>
            <w:gridSpan w:val="6"/>
            <w:tcBorders>
              <w:top w:val="single" w:sz="4" w:space="0" w:color="auto"/>
              <w:left w:val="single" w:sz="4" w:space="0" w:color="auto"/>
              <w:bottom w:val="nil"/>
              <w:right w:val="single" w:sz="4" w:space="0" w:color="auto"/>
            </w:tcBorders>
            <w:shd w:val="clear" w:color="auto" w:fill="EFF5FB"/>
            <w:vAlign w:val="center"/>
          </w:tcPr>
          <w:p w14:paraId="6C97F377" w14:textId="77777777" w:rsidR="00542EB6" w:rsidRPr="00542EB6" w:rsidRDefault="00542EB6" w:rsidP="00542EB6">
            <w:pPr>
              <w:spacing w:after="0" w:line="240" w:lineRule="auto"/>
              <w:rPr>
                <w:rFonts w:ascii="Calibri" w:eastAsia="PMingLiU" w:hAnsi="Calibri" w:cs="Times New Roman"/>
                <w:b/>
                <w:lang w:val="en-US"/>
              </w:rPr>
            </w:pPr>
            <w:r w:rsidRPr="00542EB6">
              <w:rPr>
                <w:rFonts w:ascii="Calibri" w:eastAsia="PMingLiU" w:hAnsi="Calibri" w:cs="Times New Roman"/>
                <w:b/>
                <w:lang w:val="en-US"/>
              </w:rPr>
              <w:t xml:space="preserve">Total value of project: </w:t>
            </w:r>
          </w:p>
        </w:tc>
        <w:tc>
          <w:tcPr>
            <w:tcW w:w="2975" w:type="dxa"/>
            <w:gridSpan w:val="5"/>
            <w:tcBorders>
              <w:top w:val="single" w:sz="4" w:space="0" w:color="auto"/>
              <w:left w:val="single" w:sz="4" w:space="0" w:color="auto"/>
              <w:bottom w:val="nil"/>
              <w:right w:val="single" w:sz="4" w:space="0" w:color="auto"/>
            </w:tcBorders>
            <w:vAlign w:val="center"/>
          </w:tcPr>
          <w:p w14:paraId="1C640C8D" w14:textId="77777777" w:rsidR="00542EB6" w:rsidRPr="00542EB6" w:rsidRDefault="00542EB6" w:rsidP="00542EB6">
            <w:pPr>
              <w:spacing w:after="0" w:line="240" w:lineRule="auto"/>
              <w:rPr>
                <w:rFonts w:ascii="Calibri" w:eastAsia="PMingLiU" w:hAnsi="Calibri" w:cs="Times New Roman"/>
                <w:lang w:val="en-US"/>
              </w:rPr>
            </w:pPr>
            <w:r w:rsidRPr="00542EB6">
              <w:rPr>
                <w:rFonts w:ascii="Calibri" w:eastAsia="PMingLiU" w:hAnsi="Calibri" w:cs="Times New Roman"/>
                <w:b/>
                <w:lang w:val="en-US"/>
              </w:rPr>
              <w:t xml:space="preserve">£ </w:t>
            </w:r>
          </w:p>
        </w:tc>
      </w:tr>
      <w:tr w:rsidR="00542EB6" w:rsidRPr="00542EB6" w14:paraId="3F4F3AF8" w14:textId="77777777" w:rsidTr="00542EB6">
        <w:trPr>
          <w:cantSplit/>
          <w:trHeight w:hRule="exact" w:val="403"/>
          <w:jc w:val="center"/>
        </w:trPr>
        <w:tc>
          <w:tcPr>
            <w:tcW w:w="2953" w:type="dxa"/>
            <w:gridSpan w:val="3"/>
            <w:vMerge/>
            <w:tcBorders>
              <w:left w:val="single" w:sz="4" w:space="0" w:color="auto"/>
              <w:right w:val="single" w:sz="4" w:space="0" w:color="auto"/>
            </w:tcBorders>
            <w:shd w:val="clear" w:color="auto" w:fill="D9E2F3"/>
            <w:vAlign w:val="center"/>
          </w:tcPr>
          <w:p w14:paraId="18F10214" w14:textId="77777777" w:rsidR="00542EB6" w:rsidRPr="00542EB6" w:rsidRDefault="00542EB6" w:rsidP="00542EB6">
            <w:pPr>
              <w:spacing w:after="0" w:line="240" w:lineRule="auto"/>
              <w:rPr>
                <w:rFonts w:ascii="Calibri" w:eastAsia="PMingLiU" w:hAnsi="Calibri" w:cs="Times New Roman"/>
                <w:b/>
                <w:i/>
                <w:lang w:val="en-US"/>
              </w:rPr>
            </w:pPr>
          </w:p>
        </w:tc>
        <w:tc>
          <w:tcPr>
            <w:tcW w:w="4273" w:type="dxa"/>
            <w:gridSpan w:val="6"/>
            <w:tcBorders>
              <w:top w:val="single" w:sz="4" w:space="0" w:color="auto"/>
              <w:left w:val="single" w:sz="4" w:space="0" w:color="auto"/>
              <w:bottom w:val="nil"/>
              <w:right w:val="single" w:sz="4" w:space="0" w:color="auto"/>
            </w:tcBorders>
            <w:shd w:val="clear" w:color="auto" w:fill="EFF5FB"/>
            <w:vAlign w:val="center"/>
          </w:tcPr>
          <w:p w14:paraId="70E980AB" w14:textId="77777777" w:rsidR="00542EB6" w:rsidRPr="00542EB6" w:rsidRDefault="00542EB6" w:rsidP="00542EB6">
            <w:pPr>
              <w:spacing w:after="0" w:line="240" w:lineRule="auto"/>
              <w:rPr>
                <w:rFonts w:ascii="Calibri" w:eastAsia="PMingLiU" w:hAnsi="Calibri" w:cs="Times New Roman"/>
                <w:b/>
                <w:lang w:val="en-US"/>
              </w:rPr>
            </w:pPr>
            <w:r w:rsidRPr="00542EB6">
              <w:rPr>
                <w:rFonts w:ascii="Calibri" w:eastAsia="PMingLiU" w:hAnsi="Calibri" w:cs="Times New Roman"/>
                <w:b/>
                <w:lang w:val="en-US"/>
              </w:rPr>
              <w:t>Value requested from UCSF</w:t>
            </w:r>
          </w:p>
        </w:tc>
        <w:tc>
          <w:tcPr>
            <w:tcW w:w="2975" w:type="dxa"/>
            <w:gridSpan w:val="5"/>
            <w:tcBorders>
              <w:top w:val="single" w:sz="4" w:space="0" w:color="auto"/>
              <w:left w:val="single" w:sz="4" w:space="0" w:color="auto"/>
              <w:bottom w:val="nil"/>
              <w:right w:val="single" w:sz="4" w:space="0" w:color="auto"/>
            </w:tcBorders>
            <w:vAlign w:val="center"/>
          </w:tcPr>
          <w:p w14:paraId="48FA244B" w14:textId="77777777" w:rsidR="00542EB6" w:rsidRPr="00542EB6" w:rsidRDefault="00542EB6" w:rsidP="00542EB6">
            <w:pPr>
              <w:spacing w:after="0" w:line="240" w:lineRule="auto"/>
              <w:rPr>
                <w:rFonts w:ascii="Calibri" w:eastAsia="PMingLiU" w:hAnsi="Calibri" w:cs="Times New Roman"/>
                <w:lang w:val="en-US"/>
              </w:rPr>
            </w:pPr>
            <w:r w:rsidRPr="00542EB6">
              <w:rPr>
                <w:rFonts w:ascii="Calibri" w:eastAsia="PMingLiU" w:hAnsi="Calibri" w:cs="Times New Roman"/>
                <w:b/>
                <w:lang w:val="en-US"/>
              </w:rPr>
              <w:t>£</w:t>
            </w:r>
          </w:p>
        </w:tc>
      </w:tr>
      <w:tr w:rsidR="00542EB6" w:rsidRPr="00542EB6" w14:paraId="253EAFE3" w14:textId="77777777" w:rsidTr="00542EB6">
        <w:trPr>
          <w:cantSplit/>
          <w:trHeight w:hRule="exact" w:val="570"/>
          <w:jc w:val="center"/>
        </w:trPr>
        <w:tc>
          <w:tcPr>
            <w:tcW w:w="2953" w:type="dxa"/>
            <w:gridSpan w:val="3"/>
            <w:tcBorders>
              <w:left w:val="single" w:sz="4" w:space="0" w:color="auto"/>
              <w:right w:val="single" w:sz="4" w:space="0" w:color="auto"/>
            </w:tcBorders>
            <w:shd w:val="clear" w:color="auto" w:fill="D9E2F3"/>
            <w:vAlign w:val="center"/>
          </w:tcPr>
          <w:p w14:paraId="5D96213F" w14:textId="77777777" w:rsidR="00542EB6" w:rsidRPr="00542EB6" w:rsidRDefault="00542EB6" w:rsidP="00542EB6">
            <w:pPr>
              <w:spacing w:after="0" w:line="240" w:lineRule="auto"/>
              <w:rPr>
                <w:rFonts w:ascii="Calibri" w:eastAsia="PMingLiU" w:hAnsi="Calibri" w:cs="Times New Roman"/>
                <w:b/>
                <w:lang w:val="en-US"/>
              </w:rPr>
            </w:pPr>
            <w:r w:rsidRPr="00542EB6">
              <w:rPr>
                <w:rFonts w:ascii="Calibri" w:eastAsia="PMingLiU" w:hAnsi="Calibri" w:cs="Times New Roman"/>
                <w:b/>
                <w:lang w:val="en-US"/>
              </w:rPr>
              <w:t xml:space="preserve">Project Dates: </w:t>
            </w:r>
          </w:p>
        </w:tc>
        <w:tc>
          <w:tcPr>
            <w:tcW w:w="4273" w:type="dxa"/>
            <w:gridSpan w:val="6"/>
            <w:tcBorders>
              <w:top w:val="single" w:sz="4" w:space="0" w:color="auto"/>
              <w:left w:val="single" w:sz="4" w:space="0" w:color="auto"/>
              <w:bottom w:val="nil"/>
              <w:right w:val="single" w:sz="4" w:space="0" w:color="auto"/>
            </w:tcBorders>
            <w:vAlign w:val="center"/>
          </w:tcPr>
          <w:p w14:paraId="63864FF7" w14:textId="77777777" w:rsidR="00542EB6" w:rsidRPr="00542EB6" w:rsidRDefault="00542EB6" w:rsidP="00542EB6">
            <w:pPr>
              <w:spacing w:after="0" w:line="240" w:lineRule="auto"/>
              <w:jc w:val="center"/>
              <w:rPr>
                <w:rFonts w:ascii="Calibri" w:eastAsia="PMingLiU" w:hAnsi="Calibri" w:cs="Times New Roman"/>
                <w:b/>
                <w:color w:val="FF0000"/>
                <w:lang w:val="en-US"/>
              </w:rPr>
            </w:pPr>
            <w:r w:rsidRPr="00542EB6">
              <w:rPr>
                <w:rFonts w:ascii="Calibri" w:eastAsia="PMingLiU" w:hAnsi="Calibri" w:cs="Times New Roman"/>
                <w:b/>
                <w:i/>
                <w:sz w:val="20"/>
                <w:lang w:val="en-US"/>
              </w:rPr>
              <w:t>[Start date]</w:t>
            </w:r>
            <w:r w:rsidRPr="00542EB6">
              <w:rPr>
                <w:rFonts w:ascii="Calibri" w:eastAsia="PMingLiU" w:hAnsi="Calibri" w:cs="Times New Roman"/>
                <w:b/>
                <w:sz w:val="20"/>
                <w:lang w:val="en-US"/>
              </w:rPr>
              <w:t xml:space="preserve"> </w:t>
            </w:r>
          </w:p>
        </w:tc>
        <w:tc>
          <w:tcPr>
            <w:tcW w:w="2975" w:type="dxa"/>
            <w:gridSpan w:val="5"/>
            <w:tcBorders>
              <w:top w:val="single" w:sz="4" w:space="0" w:color="auto"/>
              <w:left w:val="single" w:sz="4" w:space="0" w:color="auto"/>
              <w:bottom w:val="nil"/>
              <w:right w:val="single" w:sz="4" w:space="0" w:color="auto"/>
            </w:tcBorders>
            <w:vAlign w:val="center"/>
          </w:tcPr>
          <w:p w14:paraId="32B6AE04" w14:textId="77777777" w:rsidR="00542EB6" w:rsidRPr="00542EB6" w:rsidRDefault="00542EB6" w:rsidP="00542EB6">
            <w:pPr>
              <w:spacing w:after="0" w:line="240" w:lineRule="auto"/>
              <w:rPr>
                <w:rFonts w:ascii="Calibri" w:eastAsia="PMingLiU" w:hAnsi="Calibri" w:cs="Times New Roman"/>
                <w:b/>
                <w:color w:val="FF0000"/>
                <w:lang w:val="en-US"/>
              </w:rPr>
            </w:pPr>
            <w:r w:rsidRPr="00542EB6">
              <w:rPr>
                <w:rFonts w:ascii="Calibri" w:eastAsia="PMingLiU" w:hAnsi="Calibri" w:cs="Times New Roman"/>
                <w:b/>
                <w:i/>
                <w:sz w:val="20"/>
                <w:lang w:val="en-US"/>
              </w:rPr>
              <w:t>[End date]</w:t>
            </w:r>
          </w:p>
        </w:tc>
      </w:tr>
      <w:tr w:rsidR="00542EB6" w:rsidRPr="00542EB6" w14:paraId="42E3DE5D" w14:textId="77777777" w:rsidTr="00542EB6">
        <w:trPr>
          <w:cantSplit/>
          <w:trHeight w:hRule="exact" w:val="873"/>
          <w:jc w:val="center"/>
        </w:trPr>
        <w:tc>
          <w:tcPr>
            <w:tcW w:w="2953" w:type="dxa"/>
            <w:gridSpan w:val="3"/>
            <w:tcBorders>
              <w:left w:val="single" w:sz="4" w:space="0" w:color="auto"/>
              <w:right w:val="single" w:sz="4" w:space="0" w:color="auto"/>
            </w:tcBorders>
            <w:shd w:val="clear" w:color="auto" w:fill="D9E2F3"/>
            <w:vAlign w:val="center"/>
          </w:tcPr>
          <w:p w14:paraId="70EE6889" w14:textId="77777777" w:rsidR="00542EB6" w:rsidRPr="00542EB6" w:rsidRDefault="00542EB6" w:rsidP="00542EB6">
            <w:pPr>
              <w:spacing w:after="0" w:line="240" w:lineRule="auto"/>
              <w:rPr>
                <w:rFonts w:ascii="Calibri" w:eastAsia="PMingLiU" w:hAnsi="Calibri" w:cs="Times New Roman"/>
                <w:i/>
                <w:lang w:val="en-US"/>
              </w:rPr>
            </w:pPr>
            <w:r w:rsidRPr="00542EB6">
              <w:rPr>
                <w:rFonts w:ascii="Calibri" w:eastAsia="PMingLiU" w:hAnsi="Calibri" w:cs="Times New Roman"/>
                <w:b/>
                <w:lang w:val="en-US"/>
              </w:rPr>
              <w:t xml:space="preserve">Project Stage: </w:t>
            </w:r>
            <w:r w:rsidRPr="00542EB6">
              <w:rPr>
                <w:rFonts w:ascii="Calibri" w:eastAsia="PMingLiU" w:hAnsi="Calibri" w:cs="Times New Roman"/>
                <w:i/>
                <w:lang w:val="en-US"/>
              </w:rPr>
              <w:t>(delete as appropriate)</w:t>
            </w:r>
          </w:p>
        </w:tc>
        <w:tc>
          <w:tcPr>
            <w:tcW w:w="1823" w:type="dxa"/>
            <w:gridSpan w:val="2"/>
            <w:tcBorders>
              <w:top w:val="single" w:sz="4" w:space="0" w:color="auto"/>
              <w:left w:val="single" w:sz="4" w:space="0" w:color="auto"/>
              <w:bottom w:val="nil"/>
              <w:right w:val="single" w:sz="4" w:space="0" w:color="auto"/>
            </w:tcBorders>
            <w:vAlign w:val="center"/>
          </w:tcPr>
          <w:p w14:paraId="052D3E25" w14:textId="77777777" w:rsidR="00542EB6" w:rsidRPr="00542EB6" w:rsidRDefault="00542EB6" w:rsidP="00542EB6">
            <w:pPr>
              <w:spacing w:after="0" w:line="240" w:lineRule="auto"/>
              <w:rPr>
                <w:rFonts w:ascii="Calibri" w:eastAsia="PMingLiU" w:hAnsi="Calibri" w:cs="Times New Roman"/>
                <w:b/>
                <w:lang w:val="en-US"/>
              </w:rPr>
            </w:pPr>
            <w:r w:rsidRPr="00542EB6">
              <w:rPr>
                <w:rFonts w:ascii="Calibri" w:eastAsia="PMingLiU" w:hAnsi="Calibri" w:cs="Times New Roman"/>
                <w:b/>
                <w:lang w:val="en-US"/>
              </w:rPr>
              <w:t>Initial proof of concept</w:t>
            </w:r>
          </w:p>
        </w:tc>
        <w:tc>
          <w:tcPr>
            <w:tcW w:w="1823" w:type="dxa"/>
            <w:gridSpan w:val="2"/>
            <w:tcBorders>
              <w:top w:val="single" w:sz="4" w:space="0" w:color="auto"/>
              <w:left w:val="single" w:sz="4" w:space="0" w:color="auto"/>
              <w:bottom w:val="nil"/>
              <w:right w:val="single" w:sz="4" w:space="0" w:color="auto"/>
            </w:tcBorders>
            <w:vAlign w:val="center"/>
          </w:tcPr>
          <w:p w14:paraId="33B5B3FC" w14:textId="77777777" w:rsidR="00542EB6" w:rsidRPr="00542EB6" w:rsidRDefault="00542EB6" w:rsidP="00542EB6">
            <w:pPr>
              <w:spacing w:after="0" w:line="240" w:lineRule="auto"/>
              <w:rPr>
                <w:rFonts w:ascii="Calibri" w:eastAsia="PMingLiU" w:hAnsi="Calibri" w:cs="Times New Roman"/>
                <w:b/>
                <w:lang w:val="en-US"/>
              </w:rPr>
            </w:pPr>
            <w:r w:rsidRPr="00542EB6">
              <w:rPr>
                <w:rFonts w:ascii="Calibri" w:eastAsia="PMingLiU" w:hAnsi="Calibri" w:cs="Times New Roman"/>
                <w:b/>
                <w:lang w:val="en-US"/>
              </w:rPr>
              <w:t>Pre-patent research</w:t>
            </w:r>
          </w:p>
        </w:tc>
        <w:tc>
          <w:tcPr>
            <w:tcW w:w="1823" w:type="dxa"/>
            <w:gridSpan w:val="4"/>
            <w:tcBorders>
              <w:top w:val="single" w:sz="4" w:space="0" w:color="auto"/>
              <w:left w:val="single" w:sz="4" w:space="0" w:color="auto"/>
              <w:bottom w:val="nil"/>
              <w:right w:val="single" w:sz="4" w:space="0" w:color="auto"/>
            </w:tcBorders>
            <w:vAlign w:val="center"/>
          </w:tcPr>
          <w:p w14:paraId="5CC69A45" w14:textId="77777777" w:rsidR="00542EB6" w:rsidRPr="00542EB6" w:rsidRDefault="00542EB6" w:rsidP="00542EB6">
            <w:pPr>
              <w:spacing w:after="0" w:line="240" w:lineRule="auto"/>
              <w:rPr>
                <w:rFonts w:ascii="Calibri" w:eastAsia="PMingLiU" w:hAnsi="Calibri" w:cs="Times New Roman"/>
                <w:b/>
                <w:lang w:val="en-US"/>
              </w:rPr>
            </w:pPr>
            <w:r w:rsidRPr="00542EB6">
              <w:rPr>
                <w:rFonts w:ascii="Calibri" w:eastAsia="PMingLiU" w:hAnsi="Calibri" w:cs="Times New Roman"/>
                <w:b/>
                <w:lang w:val="en-US"/>
              </w:rPr>
              <w:t>Reduction to practice</w:t>
            </w:r>
          </w:p>
        </w:tc>
        <w:tc>
          <w:tcPr>
            <w:tcW w:w="1779" w:type="dxa"/>
            <w:gridSpan w:val="3"/>
            <w:tcBorders>
              <w:top w:val="single" w:sz="4" w:space="0" w:color="auto"/>
              <w:left w:val="single" w:sz="4" w:space="0" w:color="auto"/>
              <w:bottom w:val="nil"/>
              <w:right w:val="single" w:sz="4" w:space="0" w:color="auto"/>
            </w:tcBorders>
            <w:vAlign w:val="center"/>
          </w:tcPr>
          <w:p w14:paraId="4A192D18" w14:textId="77777777" w:rsidR="00542EB6" w:rsidRPr="00542EB6" w:rsidRDefault="00542EB6" w:rsidP="00542EB6">
            <w:pPr>
              <w:spacing w:after="0" w:line="240" w:lineRule="auto"/>
              <w:rPr>
                <w:rFonts w:ascii="Calibri" w:eastAsia="PMingLiU" w:hAnsi="Calibri" w:cs="Times New Roman"/>
                <w:b/>
                <w:sz w:val="20"/>
                <w:lang w:val="en-US"/>
              </w:rPr>
            </w:pPr>
            <w:r w:rsidRPr="00542EB6">
              <w:rPr>
                <w:rFonts w:ascii="Calibri" w:eastAsia="PMingLiU" w:hAnsi="Calibri" w:cs="Times New Roman"/>
                <w:b/>
                <w:lang w:val="en-US"/>
              </w:rPr>
              <w:t>Commercial demonstration</w:t>
            </w:r>
          </w:p>
        </w:tc>
      </w:tr>
      <w:tr w:rsidR="00542EB6" w:rsidRPr="00542EB6" w14:paraId="04473111" w14:textId="77777777" w:rsidTr="00542EB6">
        <w:trPr>
          <w:cantSplit/>
          <w:trHeight w:hRule="exact" w:val="102"/>
          <w:jc w:val="center"/>
        </w:trPr>
        <w:tc>
          <w:tcPr>
            <w:tcW w:w="2953" w:type="dxa"/>
            <w:gridSpan w:val="3"/>
            <w:tcBorders>
              <w:left w:val="single" w:sz="4" w:space="0" w:color="auto"/>
              <w:bottom w:val="single" w:sz="4" w:space="0" w:color="auto"/>
              <w:right w:val="single" w:sz="4" w:space="0" w:color="auto"/>
            </w:tcBorders>
            <w:shd w:val="clear" w:color="auto" w:fill="2E74B5"/>
            <w:vAlign w:val="center"/>
          </w:tcPr>
          <w:p w14:paraId="3AD67E29" w14:textId="77777777" w:rsidR="00542EB6" w:rsidRPr="00542EB6" w:rsidRDefault="00542EB6" w:rsidP="00542EB6">
            <w:pPr>
              <w:spacing w:after="0" w:line="240" w:lineRule="auto"/>
              <w:rPr>
                <w:rFonts w:ascii="Calibri" w:eastAsia="PMingLiU" w:hAnsi="Calibri" w:cs="Times New Roman"/>
                <w:b/>
                <w:lang w:val="en-US"/>
              </w:rPr>
            </w:pPr>
          </w:p>
        </w:tc>
        <w:tc>
          <w:tcPr>
            <w:tcW w:w="4273" w:type="dxa"/>
            <w:gridSpan w:val="6"/>
            <w:tcBorders>
              <w:top w:val="single" w:sz="4" w:space="0" w:color="auto"/>
              <w:left w:val="single" w:sz="4" w:space="0" w:color="auto"/>
              <w:bottom w:val="single" w:sz="4" w:space="0" w:color="auto"/>
              <w:right w:val="single" w:sz="4" w:space="0" w:color="auto"/>
            </w:tcBorders>
            <w:shd w:val="clear" w:color="auto" w:fill="2E74B5"/>
            <w:vAlign w:val="center"/>
          </w:tcPr>
          <w:p w14:paraId="51B2C5B5" w14:textId="77777777" w:rsidR="00542EB6" w:rsidRPr="00542EB6" w:rsidRDefault="00542EB6" w:rsidP="00542EB6">
            <w:pPr>
              <w:spacing w:after="0" w:line="240" w:lineRule="auto"/>
              <w:rPr>
                <w:rFonts w:ascii="Calibri" w:eastAsia="PMingLiU" w:hAnsi="Calibri" w:cs="Times New Roman"/>
                <w:b/>
                <w:i/>
                <w:sz w:val="20"/>
                <w:lang w:val="en-US"/>
              </w:rPr>
            </w:pPr>
          </w:p>
        </w:tc>
        <w:tc>
          <w:tcPr>
            <w:tcW w:w="2975" w:type="dxa"/>
            <w:gridSpan w:val="5"/>
            <w:tcBorders>
              <w:top w:val="single" w:sz="4" w:space="0" w:color="auto"/>
              <w:left w:val="single" w:sz="4" w:space="0" w:color="auto"/>
              <w:bottom w:val="single" w:sz="4" w:space="0" w:color="auto"/>
              <w:right w:val="single" w:sz="4" w:space="0" w:color="auto"/>
            </w:tcBorders>
            <w:shd w:val="clear" w:color="auto" w:fill="2E74B5"/>
            <w:vAlign w:val="center"/>
          </w:tcPr>
          <w:p w14:paraId="52579049" w14:textId="77777777" w:rsidR="00542EB6" w:rsidRPr="00542EB6" w:rsidRDefault="00542EB6" w:rsidP="00542EB6">
            <w:pPr>
              <w:spacing w:after="0" w:line="240" w:lineRule="auto"/>
              <w:rPr>
                <w:rFonts w:ascii="Calibri" w:eastAsia="PMingLiU" w:hAnsi="Calibri" w:cs="Times New Roman"/>
                <w:b/>
                <w:i/>
                <w:sz w:val="20"/>
                <w:lang w:val="en-US"/>
              </w:rPr>
            </w:pPr>
          </w:p>
        </w:tc>
      </w:tr>
      <w:tr w:rsidR="00542EB6" w:rsidRPr="00542EB6" w14:paraId="2C197FFB" w14:textId="77777777" w:rsidTr="00542EB6">
        <w:trPr>
          <w:cantSplit/>
          <w:trHeight w:hRule="exact" w:val="400"/>
          <w:jc w:val="center"/>
        </w:trPr>
        <w:tc>
          <w:tcPr>
            <w:tcW w:w="10201" w:type="dxa"/>
            <w:gridSpan w:val="14"/>
            <w:tcBorders>
              <w:top w:val="single" w:sz="4" w:space="0" w:color="auto"/>
              <w:left w:val="single" w:sz="4" w:space="0" w:color="auto"/>
              <w:bottom w:val="single" w:sz="4" w:space="0" w:color="auto"/>
              <w:right w:val="single" w:sz="4" w:space="0" w:color="auto"/>
            </w:tcBorders>
            <w:shd w:val="clear" w:color="auto" w:fill="D9E2F3"/>
            <w:vAlign w:val="center"/>
          </w:tcPr>
          <w:p w14:paraId="3A3205E9" w14:textId="77777777" w:rsidR="00542EB6" w:rsidRPr="00542EB6" w:rsidRDefault="00542EB6" w:rsidP="00542EB6">
            <w:pPr>
              <w:spacing w:after="0" w:line="240" w:lineRule="auto"/>
              <w:rPr>
                <w:rFonts w:ascii="Calibri" w:eastAsia="PMingLiU" w:hAnsi="Calibri" w:cs="Times New Roman"/>
                <w:b/>
                <w:lang w:val="en-US"/>
              </w:rPr>
            </w:pPr>
            <w:r w:rsidRPr="00542EB6">
              <w:rPr>
                <w:rFonts w:ascii="Calibri" w:eastAsia="PMingLiU" w:hAnsi="Calibri" w:cs="Times New Roman"/>
                <w:b/>
                <w:lang w:val="en-US"/>
              </w:rPr>
              <w:t xml:space="preserve">Brief description of technology/invention </w:t>
            </w:r>
            <w:r w:rsidRPr="00542EB6">
              <w:rPr>
                <w:rFonts w:ascii="Calibri" w:eastAsia="PMingLiU" w:hAnsi="Calibri" w:cs="Times New Roman"/>
                <w:i/>
                <w:lang w:val="en-US"/>
              </w:rPr>
              <w:t>(100 words)</w:t>
            </w:r>
          </w:p>
        </w:tc>
      </w:tr>
      <w:tr w:rsidR="00542EB6" w:rsidRPr="00542EB6" w14:paraId="2BDAC09D" w14:textId="77777777" w:rsidTr="004536F6">
        <w:trPr>
          <w:trHeight w:val="1701"/>
          <w:jc w:val="center"/>
        </w:trPr>
        <w:tc>
          <w:tcPr>
            <w:tcW w:w="10201" w:type="dxa"/>
            <w:gridSpan w:val="14"/>
            <w:tcBorders>
              <w:top w:val="single" w:sz="4" w:space="0" w:color="auto"/>
              <w:bottom w:val="single" w:sz="4" w:space="0" w:color="auto"/>
            </w:tcBorders>
          </w:tcPr>
          <w:p w14:paraId="694F8CD5" w14:textId="77777777" w:rsidR="00542EB6" w:rsidRPr="00542EB6" w:rsidRDefault="00542EB6" w:rsidP="00542EB6">
            <w:pPr>
              <w:shd w:val="clear" w:color="auto" w:fill="FFFFFF"/>
              <w:spacing w:before="270" w:after="0" w:line="240" w:lineRule="auto"/>
              <w:textAlignment w:val="baseline"/>
              <w:rPr>
                <w:rFonts w:ascii="Calibri" w:eastAsia="Times New Roman" w:hAnsi="Calibri" w:cs="Times New Roman"/>
                <w:b/>
                <w:color w:val="FF0000"/>
                <w:szCs w:val="24"/>
                <w:lang w:eastAsia="en-GB"/>
              </w:rPr>
            </w:pPr>
          </w:p>
        </w:tc>
      </w:tr>
      <w:tr w:rsidR="00542EB6" w:rsidRPr="00542EB6" w14:paraId="667566A7" w14:textId="77777777" w:rsidTr="00542EB6">
        <w:trPr>
          <w:cantSplit/>
          <w:trHeight w:hRule="exact" w:val="567"/>
          <w:jc w:val="center"/>
        </w:trPr>
        <w:tc>
          <w:tcPr>
            <w:tcW w:w="10201" w:type="dxa"/>
            <w:gridSpan w:val="14"/>
            <w:tcBorders>
              <w:top w:val="single" w:sz="4" w:space="0" w:color="auto"/>
              <w:left w:val="single" w:sz="4" w:space="0" w:color="auto"/>
              <w:bottom w:val="single" w:sz="4" w:space="0" w:color="auto"/>
              <w:right w:val="single" w:sz="4" w:space="0" w:color="auto"/>
            </w:tcBorders>
            <w:shd w:val="clear" w:color="auto" w:fill="D9E2F3"/>
            <w:vAlign w:val="center"/>
          </w:tcPr>
          <w:p w14:paraId="021C1CD5" w14:textId="77777777" w:rsidR="00542EB6" w:rsidRPr="00542EB6" w:rsidRDefault="00542EB6" w:rsidP="00542EB6">
            <w:pPr>
              <w:spacing w:after="0" w:line="240" w:lineRule="auto"/>
              <w:rPr>
                <w:rFonts w:ascii="Calibri" w:eastAsia="PMingLiU" w:hAnsi="Calibri" w:cs="Times New Roman"/>
                <w:i/>
                <w:lang w:val="en-US"/>
              </w:rPr>
            </w:pPr>
            <w:r w:rsidRPr="00542EB6">
              <w:rPr>
                <w:rFonts w:ascii="Calibri" w:eastAsia="PMingLiU" w:hAnsi="Calibri" w:cs="Times New Roman"/>
                <w:b/>
                <w:lang w:val="en-US"/>
              </w:rPr>
              <w:t xml:space="preserve">Market opportunity and industrial engagement </w:t>
            </w:r>
            <w:r w:rsidRPr="00542EB6">
              <w:rPr>
                <w:rFonts w:ascii="Calibri" w:eastAsia="PMingLiU" w:hAnsi="Calibri" w:cs="Times New Roman"/>
                <w:i/>
                <w:lang w:val="en-US"/>
              </w:rPr>
              <w:t>(200 words)</w:t>
            </w:r>
          </w:p>
          <w:p w14:paraId="0B8ACA09" w14:textId="77777777" w:rsidR="00542EB6" w:rsidRPr="00542EB6" w:rsidRDefault="00542EB6" w:rsidP="00542EB6">
            <w:pPr>
              <w:spacing w:after="0" w:line="240" w:lineRule="auto"/>
              <w:rPr>
                <w:rFonts w:ascii="Calibri" w:eastAsia="PMingLiU" w:hAnsi="Calibri" w:cs="Times New Roman"/>
                <w:b/>
                <w:lang w:val="en-US"/>
              </w:rPr>
            </w:pPr>
            <w:r w:rsidRPr="00542EB6">
              <w:rPr>
                <w:rFonts w:ascii="Calibri" w:eastAsia="PMingLiU" w:hAnsi="Calibri" w:cs="Times New Roman"/>
                <w:i/>
                <w:sz w:val="20"/>
                <w:lang w:val="en-US"/>
              </w:rPr>
              <w:t>(include information relating to gaps in market, market size, customer interaction, possible route to market (e.g. license))</w:t>
            </w:r>
          </w:p>
        </w:tc>
      </w:tr>
      <w:tr w:rsidR="00542EB6" w:rsidRPr="00542EB6" w14:paraId="5409F3EE" w14:textId="77777777" w:rsidTr="004536F6">
        <w:trPr>
          <w:trHeight w:val="2835"/>
          <w:jc w:val="center"/>
        </w:trPr>
        <w:tc>
          <w:tcPr>
            <w:tcW w:w="10201" w:type="dxa"/>
            <w:gridSpan w:val="14"/>
            <w:tcBorders>
              <w:top w:val="single" w:sz="4" w:space="0" w:color="auto"/>
              <w:bottom w:val="single" w:sz="4" w:space="0" w:color="auto"/>
            </w:tcBorders>
          </w:tcPr>
          <w:p w14:paraId="40F00C05" w14:textId="77777777" w:rsidR="00542EB6" w:rsidRPr="00542EB6" w:rsidRDefault="00542EB6" w:rsidP="00542EB6">
            <w:pPr>
              <w:shd w:val="clear" w:color="auto" w:fill="FFFFFF"/>
              <w:spacing w:before="270" w:after="0" w:line="240" w:lineRule="auto"/>
              <w:textAlignment w:val="baseline"/>
              <w:rPr>
                <w:rFonts w:ascii="Calibri" w:eastAsia="Times New Roman" w:hAnsi="Calibri" w:cs="Times New Roman"/>
                <w:b/>
                <w:color w:val="FF0000"/>
                <w:szCs w:val="24"/>
                <w:lang w:eastAsia="en-GB"/>
              </w:rPr>
            </w:pPr>
          </w:p>
        </w:tc>
      </w:tr>
      <w:tr w:rsidR="00542EB6" w:rsidRPr="00542EB6" w14:paraId="4FE71338" w14:textId="77777777" w:rsidTr="00542EB6">
        <w:trPr>
          <w:trHeight w:hRule="exact" w:val="567"/>
          <w:jc w:val="center"/>
        </w:trPr>
        <w:tc>
          <w:tcPr>
            <w:tcW w:w="10201" w:type="dxa"/>
            <w:gridSpan w:val="14"/>
            <w:tcBorders>
              <w:top w:val="single" w:sz="4" w:space="0" w:color="auto"/>
              <w:bottom w:val="single" w:sz="4" w:space="0" w:color="auto"/>
            </w:tcBorders>
            <w:shd w:val="clear" w:color="auto" w:fill="D9E2F3"/>
            <w:vAlign w:val="center"/>
          </w:tcPr>
          <w:p w14:paraId="1CDFE2AE" w14:textId="77777777" w:rsidR="00542EB6" w:rsidRPr="00542EB6" w:rsidRDefault="00542EB6" w:rsidP="00542EB6">
            <w:pPr>
              <w:spacing w:after="0" w:line="240" w:lineRule="auto"/>
              <w:rPr>
                <w:rFonts w:ascii="Calibri" w:eastAsia="PMingLiU" w:hAnsi="Calibri" w:cs="Times New Roman"/>
                <w:i/>
                <w:lang w:val="en-US"/>
              </w:rPr>
            </w:pPr>
            <w:r w:rsidRPr="00542EB6">
              <w:rPr>
                <w:rFonts w:ascii="Calibri" w:eastAsia="PMingLiU" w:hAnsi="Calibri" w:cs="Times New Roman"/>
                <w:b/>
                <w:lang w:val="en-US"/>
              </w:rPr>
              <w:t xml:space="preserve">Innovation of the science </w:t>
            </w:r>
            <w:r w:rsidRPr="00542EB6">
              <w:rPr>
                <w:rFonts w:ascii="Calibri" w:eastAsia="PMingLiU" w:hAnsi="Calibri" w:cs="Times New Roman"/>
                <w:i/>
                <w:lang w:val="en-US"/>
              </w:rPr>
              <w:t>(200 words)</w:t>
            </w:r>
          </w:p>
          <w:p w14:paraId="5407F24B" w14:textId="77777777" w:rsidR="00542EB6" w:rsidRPr="00542EB6" w:rsidRDefault="00542EB6" w:rsidP="00542EB6">
            <w:pPr>
              <w:spacing w:after="0" w:line="240" w:lineRule="auto"/>
              <w:rPr>
                <w:rFonts w:ascii="Calibri" w:eastAsia="PMingLiU" w:hAnsi="Calibri" w:cs="Times New Roman"/>
                <w:b/>
                <w:lang w:val="en-US"/>
              </w:rPr>
            </w:pPr>
            <w:r w:rsidRPr="00542EB6">
              <w:rPr>
                <w:rFonts w:ascii="Calibri" w:eastAsia="PMingLiU" w:hAnsi="Calibri" w:cs="Times New Roman"/>
                <w:i/>
                <w:sz w:val="20"/>
                <w:lang w:val="en-US"/>
              </w:rPr>
              <w:t>(What is it, how does it work, why is it novel?)</w:t>
            </w:r>
          </w:p>
        </w:tc>
      </w:tr>
      <w:tr w:rsidR="00542EB6" w:rsidRPr="00542EB6" w14:paraId="19FBBEB1" w14:textId="77777777" w:rsidTr="004536F6">
        <w:trPr>
          <w:trHeight w:val="2835"/>
          <w:jc w:val="center"/>
        </w:trPr>
        <w:tc>
          <w:tcPr>
            <w:tcW w:w="10201" w:type="dxa"/>
            <w:gridSpan w:val="14"/>
            <w:tcBorders>
              <w:top w:val="single" w:sz="4" w:space="0" w:color="auto"/>
              <w:bottom w:val="single" w:sz="4" w:space="0" w:color="auto"/>
            </w:tcBorders>
          </w:tcPr>
          <w:p w14:paraId="6ED91B5D" w14:textId="77777777" w:rsidR="00542EB6" w:rsidRPr="00542EB6" w:rsidRDefault="00542EB6" w:rsidP="00542EB6">
            <w:pPr>
              <w:shd w:val="clear" w:color="auto" w:fill="FFFFFF"/>
              <w:spacing w:before="270" w:after="0" w:line="240" w:lineRule="auto"/>
              <w:textAlignment w:val="baseline"/>
              <w:rPr>
                <w:rFonts w:ascii="Calibri" w:eastAsia="Times New Roman" w:hAnsi="Calibri" w:cs="Calibri"/>
                <w:b/>
                <w:color w:val="FF0000"/>
                <w:lang w:eastAsia="en-GB"/>
              </w:rPr>
            </w:pPr>
          </w:p>
        </w:tc>
      </w:tr>
      <w:tr w:rsidR="00542EB6" w:rsidRPr="00542EB6" w14:paraId="2CE9C79F" w14:textId="77777777" w:rsidTr="00542EB6">
        <w:trPr>
          <w:trHeight w:hRule="exact" w:val="567"/>
          <w:jc w:val="center"/>
        </w:trPr>
        <w:tc>
          <w:tcPr>
            <w:tcW w:w="10201" w:type="dxa"/>
            <w:gridSpan w:val="14"/>
            <w:tcBorders>
              <w:top w:val="single" w:sz="4" w:space="0" w:color="auto"/>
              <w:bottom w:val="single" w:sz="4" w:space="0" w:color="auto"/>
            </w:tcBorders>
            <w:shd w:val="clear" w:color="auto" w:fill="D9E2F3"/>
            <w:vAlign w:val="center"/>
          </w:tcPr>
          <w:p w14:paraId="69CF422C" w14:textId="77777777" w:rsidR="00542EB6" w:rsidRPr="00542EB6" w:rsidRDefault="00542EB6" w:rsidP="00542EB6">
            <w:pPr>
              <w:spacing w:after="0" w:line="240" w:lineRule="auto"/>
              <w:rPr>
                <w:rFonts w:ascii="Calibri" w:eastAsia="PMingLiU" w:hAnsi="Calibri" w:cs="Times New Roman"/>
                <w:i/>
                <w:lang w:val="en-US"/>
              </w:rPr>
            </w:pPr>
            <w:r w:rsidRPr="00542EB6">
              <w:rPr>
                <w:rFonts w:ascii="Calibri" w:eastAsia="PMingLiU" w:hAnsi="Calibri" w:cs="Times New Roman"/>
                <w:b/>
                <w:lang w:val="en-US"/>
              </w:rPr>
              <w:t xml:space="preserve">IP position </w:t>
            </w:r>
            <w:r w:rsidRPr="00542EB6">
              <w:rPr>
                <w:rFonts w:ascii="Calibri" w:eastAsia="PMingLiU" w:hAnsi="Calibri" w:cs="Times New Roman"/>
                <w:i/>
                <w:lang w:val="en-US"/>
              </w:rPr>
              <w:t>(150 words)</w:t>
            </w:r>
          </w:p>
          <w:p w14:paraId="4F2A82D3" w14:textId="77777777" w:rsidR="00542EB6" w:rsidRPr="00542EB6" w:rsidRDefault="00542EB6" w:rsidP="00542EB6">
            <w:pPr>
              <w:spacing w:after="0" w:line="240" w:lineRule="auto"/>
              <w:ind w:left="-18" w:firstLine="18"/>
              <w:rPr>
                <w:rFonts w:ascii="Calibri" w:eastAsia="PMingLiU" w:hAnsi="Calibri" w:cs="Calibri"/>
                <w:color w:val="404040"/>
                <w:lang w:val="en-US"/>
              </w:rPr>
            </w:pPr>
            <w:r w:rsidRPr="00542EB6">
              <w:rPr>
                <w:rFonts w:ascii="Calibri" w:eastAsia="PMingLiU" w:hAnsi="Calibri" w:cs="Times New Roman"/>
                <w:i/>
                <w:sz w:val="20"/>
                <w:lang w:val="en-US"/>
              </w:rPr>
              <w:t>(include views of patent agents and/or OUI regarding prior art searches, patent/ competition landscape, patentability)</w:t>
            </w:r>
          </w:p>
        </w:tc>
      </w:tr>
      <w:tr w:rsidR="00542EB6" w:rsidRPr="00542EB6" w14:paraId="3DAB5CF9" w14:textId="77777777" w:rsidTr="004536F6">
        <w:trPr>
          <w:trHeight w:val="2268"/>
          <w:jc w:val="center"/>
        </w:trPr>
        <w:tc>
          <w:tcPr>
            <w:tcW w:w="10201" w:type="dxa"/>
            <w:gridSpan w:val="14"/>
            <w:tcBorders>
              <w:top w:val="single" w:sz="4" w:space="0" w:color="auto"/>
              <w:bottom w:val="single" w:sz="4" w:space="0" w:color="auto"/>
            </w:tcBorders>
          </w:tcPr>
          <w:p w14:paraId="1F9BF8FA" w14:textId="77777777" w:rsidR="00542EB6" w:rsidRPr="00542EB6" w:rsidRDefault="00542EB6" w:rsidP="00542EB6">
            <w:pPr>
              <w:shd w:val="clear" w:color="auto" w:fill="FFFFFF"/>
              <w:spacing w:before="270" w:after="0" w:line="240" w:lineRule="auto"/>
              <w:textAlignment w:val="baseline"/>
              <w:rPr>
                <w:rFonts w:ascii="Calibri" w:eastAsia="Times New Roman" w:hAnsi="Calibri" w:cs="Calibri"/>
                <w:b/>
                <w:color w:val="FF0000"/>
                <w:lang w:eastAsia="en-GB"/>
              </w:rPr>
            </w:pPr>
          </w:p>
        </w:tc>
      </w:tr>
      <w:tr w:rsidR="00542EB6" w:rsidRPr="00542EB6" w14:paraId="7DDCF79E" w14:textId="77777777" w:rsidTr="00542EB6">
        <w:trPr>
          <w:trHeight w:hRule="exact" w:val="102"/>
          <w:jc w:val="center"/>
        </w:trPr>
        <w:tc>
          <w:tcPr>
            <w:tcW w:w="10201" w:type="dxa"/>
            <w:gridSpan w:val="14"/>
            <w:tcBorders>
              <w:top w:val="single" w:sz="4" w:space="0" w:color="auto"/>
              <w:bottom w:val="single" w:sz="4" w:space="0" w:color="auto"/>
            </w:tcBorders>
            <w:shd w:val="clear" w:color="auto" w:fill="2E74B5"/>
            <w:vAlign w:val="center"/>
          </w:tcPr>
          <w:p w14:paraId="721A813D" w14:textId="77777777" w:rsidR="00542EB6" w:rsidRPr="00542EB6" w:rsidRDefault="00542EB6" w:rsidP="00542EB6">
            <w:pPr>
              <w:spacing w:after="0" w:line="240" w:lineRule="auto"/>
              <w:ind w:left="-18" w:firstLine="18"/>
              <w:rPr>
                <w:rFonts w:ascii="Calibri" w:eastAsia="PMingLiU" w:hAnsi="Calibri" w:cs="Times New Roman"/>
                <w:b/>
                <w:lang w:val="en-US"/>
              </w:rPr>
            </w:pPr>
            <w:r w:rsidRPr="00542EB6">
              <w:rPr>
                <w:rFonts w:ascii="Times New Roman" w:eastAsia="PMingLiU" w:hAnsi="Times New Roman" w:cs="Times New Roman"/>
                <w:lang w:val="en-US"/>
              </w:rPr>
              <w:br w:type="page"/>
            </w:r>
          </w:p>
        </w:tc>
      </w:tr>
      <w:tr w:rsidR="00542EB6" w:rsidRPr="00542EB6" w14:paraId="2800620E" w14:textId="77777777" w:rsidTr="00542EB6">
        <w:trPr>
          <w:trHeight w:hRule="exact" w:val="403"/>
          <w:jc w:val="center"/>
        </w:trPr>
        <w:tc>
          <w:tcPr>
            <w:tcW w:w="10201" w:type="dxa"/>
            <w:gridSpan w:val="14"/>
            <w:tcBorders>
              <w:top w:val="single" w:sz="4" w:space="0" w:color="auto"/>
              <w:bottom w:val="single" w:sz="4" w:space="0" w:color="auto"/>
            </w:tcBorders>
            <w:shd w:val="clear" w:color="auto" w:fill="D9E2F3"/>
            <w:vAlign w:val="center"/>
          </w:tcPr>
          <w:p w14:paraId="21146F59" w14:textId="77777777" w:rsidR="00542EB6" w:rsidRPr="00542EB6" w:rsidRDefault="00542EB6" w:rsidP="00542EB6">
            <w:pPr>
              <w:spacing w:after="0" w:line="240" w:lineRule="auto"/>
              <w:ind w:left="-18" w:firstLine="18"/>
              <w:rPr>
                <w:rFonts w:ascii="Calibri" w:eastAsia="PMingLiU" w:hAnsi="Calibri" w:cs="Times New Roman"/>
                <w:b/>
                <w:lang w:val="en-US"/>
              </w:rPr>
            </w:pPr>
            <w:r w:rsidRPr="00542EB6">
              <w:rPr>
                <w:rFonts w:ascii="Calibri" w:eastAsia="PMingLiU" w:hAnsi="Calibri" w:cs="Times New Roman"/>
                <w:b/>
                <w:lang w:val="en-US"/>
              </w:rPr>
              <w:t xml:space="preserve">Project plan </w:t>
            </w:r>
            <w:r w:rsidRPr="00542EB6">
              <w:rPr>
                <w:rFonts w:ascii="Calibri" w:eastAsia="PMingLiU" w:hAnsi="Calibri" w:cs="Times New Roman"/>
                <w:i/>
                <w:lang w:val="en-US"/>
              </w:rPr>
              <w:t>(please add additional rows where necessary)</w:t>
            </w:r>
          </w:p>
        </w:tc>
      </w:tr>
      <w:tr w:rsidR="00542EB6" w:rsidRPr="00542EB6" w14:paraId="0F08B571" w14:textId="77777777" w:rsidTr="004536F6">
        <w:trPr>
          <w:trHeight w:hRule="exact" w:val="403"/>
          <w:jc w:val="center"/>
        </w:trPr>
        <w:tc>
          <w:tcPr>
            <w:tcW w:w="1842" w:type="dxa"/>
            <w:tcBorders>
              <w:top w:val="single" w:sz="4" w:space="0" w:color="auto"/>
              <w:bottom w:val="single" w:sz="4" w:space="0" w:color="auto"/>
            </w:tcBorders>
            <w:shd w:val="clear" w:color="auto" w:fill="EFF5FB"/>
            <w:vAlign w:val="center"/>
          </w:tcPr>
          <w:p w14:paraId="31BE79D2" w14:textId="77777777" w:rsidR="00542EB6" w:rsidRPr="00542EB6" w:rsidRDefault="00542EB6" w:rsidP="00542EB6">
            <w:pPr>
              <w:spacing w:after="0" w:line="240" w:lineRule="auto"/>
              <w:ind w:left="-18" w:firstLine="18"/>
              <w:rPr>
                <w:rFonts w:ascii="Calibri" w:eastAsia="PMingLiU" w:hAnsi="Calibri" w:cs="Times New Roman"/>
                <w:b/>
                <w:lang w:val="en-US"/>
              </w:rPr>
            </w:pPr>
            <w:r w:rsidRPr="00542EB6">
              <w:rPr>
                <w:rFonts w:ascii="Calibri" w:eastAsia="PMingLiU" w:hAnsi="Calibri" w:cs="Times New Roman"/>
                <w:b/>
                <w:lang w:val="en-US"/>
              </w:rPr>
              <w:t>Task breakdown</w:t>
            </w:r>
          </w:p>
        </w:tc>
        <w:tc>
          <w:tcPr>
            <w:tcW w:w="4959" w:type="dxa"/>
            <w:gridSpan w:val="7"/>
            <w:tcBorders>
              <w:top w:val="single" w:sz="4" w:space="0" w:color="auto"/>
              <w:bottom w:val="single" w:sz="4" w:space="0" w:color="auto"/>
            </w:tcBorders>
            <w:shd w:val="clear" w:color="auto" w:fill="EFF5FB"/>
            <w:vAlign w:val="center"/>
          </w:tcPr>
          <w:p w14:paraId="735432BF" w14:textId="77777777" w:rsidR="00542EB6" w:rsidRPr="00542EB6" w:rsidRDefault="00542EB6" w:rsidP="00542EB6">
            <w:pPr>
              <w:spacing w:after="0" w:line="240" w:lineRule="auto"/>
              <w:ind w:left="-18" w:firstLine="18"/>
              <w:rPr>
                <w:rFonts w:ascii="Calibri" w:eastAsia="PMingLiU" w:hAnsi="Calibri" w:cs="Times New Roman"/>
                <w:b/>
                <w:lang w:val="en-US"/>
              </w:rPr>
            </w:pPr>
            <w:r w:rsidRPr="00542EB6">
              <w:rPr>
                <w:rFonts w:ascii="Calibri" w:eastAsia="PMingLiU" w:hAnsi="Calibri" w:cs="Times New Roman"/>
                <w:b/>
                <w:lang w:val="en-US"/>
              </w:rPr>
              <w:t>Description</w:t>
            </w:r>
          </w:p>
        </w:tc>
        <w:tc>
          <w:tcPr>
            <w:tcW w:w="1134" w:type="dxa"/>
            <w:gridSpan w:val="2"/>
            <w:tcBorders>
              <w:top w:val="single" w:sz="4" w:space="0" w:color="auto"/>
              <w:bottom w:val="single" w:sz="4" w:space="0" w:color="auto"/>
            </w:tcBorders>
            <w:shd w:val="clear" w:color="auto" w:fill="EFF5FB"/>
            <w:vAlign w:val="center"/>
          </w:tcPr>
          <w:p w14:paraId="002BB1D7" w14:textId="77777777" w:rsidR="00542EB6" w:rsidRPr="00542EB6" w:rsidRDefault="00542EB6" w:rsidP="00542EB6">
            <w:pPr>
              <w:spacing w:after="0" w:line="240" w:lineRule="auto"/>
              <w:ind w:left="-18" w:firstLine="18"/>
              <w:rPr>
                <w:rFonts w:ascii="Calibri" w:eastAsia="PMingLiU" w:hAnsi="Calibri" w:cs="Times New Roman"/>
                <w:b/>
                <w:lang w:val="en-US"/>
              </w:rPr>
            </w:pPr>
            <w:r w:rsidRPr="00542EB6">
              <w:rPr>
                <w:rFonts w:ascii="Calibri" w:eastAsia="PMingLiU" w:hAnsi="Calibri" w:cs="Times New Roman"/>
                <w:b/>
                <w:lang w:val="en-US"/>
              </w:rPr>
              <w:t>Start date</w:t>
            </w:r>
          </w:p>
        </w:tc>
        <w:tc>
          <w:tcPr>
            <w:tcW w:w="1134" w:type="dxa"/>
            <w:gridSpan w:val="3"/>
            <w:tcBorders>
              <w:top w:val="single" w:sz="4" w:space="0" w:color="auto"/>
              <w:bottom w:val="single" w:sz="4" w:space="0" w:color="auto"/>
            </w:tcBorders>
            <w:shd w:val="clear" w:color="auto" w:fill="EFF5FB"/>
            <w:vAlign w:val="center"/>
          </w:tcPr>
          <w:p w14:paraId="275240AD" w14:textId="77777777" w:rsidR="00542EB6" w:rsidRPr="00542EB6" w:rsidRDefault="00542EB6" w:rsidP="00542EB6">
            <w:pPr>
              <w:spacing w:after="0" w:line="240" w:lineRule="auto"/>
              <w:ind w:left="-18" w:firstLine="18"/>
              <w:rPr>
                <w:rFonts w:ascii="Calibri" w:eastAsia="PMingLiU" w:hAnsi="Calibri" w:cs="Times New Roman"/>
                <w:b/>
                <w:lang w:val="en-US"/>
              </w:rPr>
            </w:pPr>
            <w:r w:rsidRPr="00542EB6">
              <w:rPr>
                <w:rFonts w:ascii="Calibri" w:eastAsia="PMingLiU" w:hAnsi="Calibri" w:cs="Times New Roman"/>
                <w:b/>
                <w:lang w:val="en-US"/>
              </w:rPr>
              <w:t>End date</w:t>
            </w:r>
          </w:p>
        </w:tc>
        <w:tc>
          <w:tcPr>
            <w:tcW w:w="1132" w:type="dxa"/>
            <w:tcBorders>
              <w:top w:val="single" w:sz="4" w:space="0" w:color="auto"/>
              <w:bottom w:val="single" w:sz="4" w:space="0" w:color="auto"/>
            </w:tcBorders>
            <w:shd w:val="clear" w:color="auto" w:fill="EFF5FB"/>
            <w:vAlign w:val="center"/>
          </w:tcPr>
          <w:p w14:paraId="1987EFD6" w14:textId="77777777" w:rsidR="00542EB6" w:rsidRPr="00542EB6" w:rsidRDefault="00542EB6" w:rsidP="00542EB6">
            <w:pPr>
              <w:spacing w:after="0" w:line="240" w:lineRule="auto"/>
              <w:ind w:left="-18" w:firstLine="18"/>
              <w:rPr>
                <w:rFonts w:ascii="Calibri" w:eastAsia="PMingLiU" w:hAnsi="Calibri" w:cs="Times New Roman"/>
                <w:b/>
                <w:lang w:val="en-US"/>
              </w:rPr>
            </w:pPr>
            <w:r w:rsidRPr="00542EB6">
              <w:rPr>
                <w:rFonts w:ascii="Calibri" w:eastAsia="PMingLiU" w:hAnsi="Calibri" w:cs="Times New Roman"/>
                <w:b/>
                <w:lang w:val="en-US"/>
              </w:rPr>
              <w:t>Cost</w:t>
            </w:r>
          </w:p>
        </w:tc>
      </w:tr>
      <w:tr w:rsidR="00542EB6" w:rsidRPr="00542EB6" w14:paraId="560F01D2" w14:textId="77777777" w:rsidTr="004536F6">
        <w:trPr>
          <w:trHeight w:val="794"/>
          <w:jc w:val="center"/>
        </w:trPr>
        <w:tc>
          <w:tcPr>
            <w:tcW w:w="1842" w:type="dxa"/>
            <w:tcBorders>
              <w:top w:val="single" w:sz="4" w:space="0" w:color="auto"/>
              <w:bottom w:val="single" w:sz="4" w:space="0" w:color="auto"/>
            </w:tcBorders>
            <w:shd w:val="clear" w:color="auto" w:fill="EFF5FB"/>
            <w:vAlign w:val="center"/>
          </w:tcPr>
          <w:p w14:paraId="5C257B94" w14:textId="77777777" w:rsidR="00542EB6" w:rsidRPr="00542EB6" w:rsidRDefault="00542EB6" w:rsidP="00542EB6">
            <w:pPr>
              <w:spacing w:after="0" w:line="240" w:lineRule="auto"/>
              <w:ind w:left="-18" w:firstLine="18"/>
              <w:rPr>
                <w:rFonts w:ascii="Calibri" w:eastAsia="PMingLiU" w:hAnsi="Calibri" w:cs="Times New Roman"/>
                <w:b/>
                <w:lang w:val="en-US"/>
              </w:rPr>
            </w:pPr>
            <w:r w:rsidRPr="00542EB6">
              <w:rPr>
                <w:rFonts w:ascii="Calibri" w:eastAsia="PMingLiU" w:hAnsi="Calibri" w:cs="Times New Roman"/>
                <w:b/>
                <w:lang w:val="en-US"/>
              </w:rPr>
              <w:t>Work Package 1</w:t>
            </w:r>
          </w:p>
        </w:tc>
        <w:tc>
          <w:tcPr>
            <w:tcW w:w="4959" w:type="dxa"/>
            <w:gridSpan w:val="7"/>
            <w:tcBorders>
              <w:top w:val="single" w:sz="4" w:space="0" w:color="auto"/>
              <w:bottom w:val="single" w:sz="4" w:space="0" w:color="auto"/>
            </w:tcBorders>
            <w:vAlign w:val="center"/>
          </w:tcPr>
          <w:p w14:paraId="2502BA34" w14:textId="77777777" w:rsidR="00542EB6" w:rsidRPr="00542EB6" w:rsidRDefault="00542EB6" w:rsidP="00542EB6">
            <w:pPr>
              <w:spacing w:after="0" w:line="240" w:lineRule="auto"/>
              <w:ind w:left="-18" w:firstLine="18"/>
              <w:rPr>
                <w:rFonts w:ascii="Calibri" w:eastAsia="PMingLiU" w:hAnsi="Calibri" w:cs="Calibri"/>
                <w:b/>
                <w:color w:val="FF0000"/>
                <w:lang w:val="en-US"/>
              </w:rPr>
            </w:pPr>
          </w:p>
        </w:tc>
        <w:tc>
          <w:tcPr>
            <w:tcW w:w="1134" w:type="dxa"/>
            <w:gridSpan w:val="2"/>
            <w:tcBorders>
              <w:top w:val="single" w:sz="4" w:space="0" w:color="auto"/>
              <w:bottom w:val="single" w:sz="4" w:space="0" w:color="auto"/>
            </w:tcBorders>
            <w:vAlign w:val="center"/>
          </w:tcPr>
          <w:p w14:paraId="74AE23C5" w14:textId="77777777" w:rsidR="00542EB6" w:rsidRPr="00542EB6" w:rsidRDefault="00542EB6" w:rsidP="00542EB6">
            <w:pPr>
              <w:spacing w:after="0" w:line="240" w:lineRule="auto"/>
              <w:ind w:left="-18" w:firstLine="18"/>
              <w:rPr>
                <w:rFonts w:ascii="Calibri" w:eastAsia="PMingLiU" w:hAnsi="Calibri" w:cs="Times New Roman"/>
                <w:lang w:val="en-US"/>
              </w:rPr>
            </w:pPr>
          </w:p>
        </w:tc>
        <w:tc>
          <w:tcPr>
            <w:tcW w:w="1134" w:type="dxa"/>
            <w:gridSpan w:val="3"/>
            <w:tcBorders>
              <w:top w:val="single" w:sz="4" w:space="0" w:color="auto"/>
              <w:bottom w:val="single" w:sz="4" w:space="0" w:color="auto"/>
            </w:tcBorders>
            <w:vAlign w:val="center"/>
          </w:tcPr>
          <w:p w14:paraId="579F3653" w14:textId="77777777" w:rsidR="00542EB6" w:rsidRPr="00542EB6" w:rsidRDefault="00542EB6" w:rsidP="00542EB6">
            <w:pPr>
              <w:spacing w:after="0" w:line="240" w:lineRule="auto"/>
              <w:ind w:left="-18" w:firstLine="18"/>
              <w:rPr>
                <w:rFonts w:ascii="Calibri" w:eastAsia="PMingLiU" w:hAnsi="Calibri" w:cs="Times New Roman"/>
                <w:lang w:val="en-US"/>
              </w:rPr>
            </w:pPr>
          </w:p>
        </w:tc>
        <w:tc>
          <w:tcPr>
            <w:tcW w:w="1132" w:type="dxa"/>
            <w:tcBorders>
              <w:top w:val="single" w:sz="4" w:space="0" w:color="auto"/>
              <w:bottom w:val="single" w:sz="4" w:space="0" w:color="auto"/>
            </w:tcBorders>
            <w:vAlign w:val="center"/>
          </w:tcPr>
          <w:p w14:paraId="11F3EE70" w14:textId="77777777" w:rsidR="00542EB6" w:rsidRPr="00542EB6" w:rsidRDefault="00542EB6" w:rsidP="00542EB6">
            <w:pPr>
              <w:spacing w:after="0" w:line="240" w:lineRule="auto"/>
              <w:ind w:left="-18" w:firstLine="18"/>
              <w:rPr>
                <w:rFonts w:ascii="Calibri" w:eastAsia="PMingLiU" w:hAnsi="Calibri" w:cs="Times New Roman"/>
                <w:lang w:val="en-US"/>
              </w:rPr>
            </w:pPr>
            <w:r w:rsidRPr="00542EB6">
              <w:rPr>
                <w:rFonts w:ascii="Calibri" w:eastAsia="PMingLiU" w:hAnsi="Calibri" w:cs="Times New Roman"/>
                <w:b/>
                <w:lang w:val="en-US"/>
              </w:rPr>
              <w:t>£</w:t>
            </w:r>
          </w:p>
        </w:tc>
      </w:tr>
      <w:tr w:rsidR="00542EB6" w:rsidRPr="00542EB6" w14:paraId="6A16F863" w14:textId="77777777" w:rsidTr="004536F6">
        <w:trPr>
          <w:trHeight w:val="794"/>
          <w:jc w:val="center"/>
        </w:trPr>
        <w:tc>
          <w:tcPr>
            <w:tcW w:w="1842" w:type="dxa"/>
            <w:tcBorders>
              <w:top w:val="single" w:sz="4" w:space="0" w:color="auto"/>
              <w:bottom w:val="single" w:sz="4" w:space="0" w:color="auto"/>
            </w:tcBorders>
            <w:shd w:val="clear" w:color="auto" w:fill="EFF5FB"/>
            <w:vAlign w:val="center"/>
          </w:tcPr>
          <w:p w14:paraId="18C5CBE7" w14:textId="77777777" w:rsidR="00542EB6" w:rsidRPr="00542EB6" w:rsidRDefault="00542EB6" w:rsidP="00542EB6">
            <w:pPr>
              <w:spacing w:after="0" w:line="240" w:lineRule="auto"/>
              <w:ind w:left="-18" w:firstLine="18"/>
              <w:rPr>
                <w:rFonts w:ascii="Calibri" w:eastAsia="PMingLiU" w:hAnsi="Calibri" w:cs="Times New Roman"/>
                <w:lang w:val="en-US"/>
              </w:rPr>
            </w:pPr>
            <w:r w:rsidRPr="00542EB6">
              <w:rPr>
                <w:rFonts w:ascii="Calibri" w:eastAsia="PMingLiU" w:hAnsi="Calibri" w:cs="Times New Roman"/>
                <w:lang w:val="en-US"/>
              </w:rPr>
              <w:t>Sub-task 1a</w:t>
            </w:r>
          </w:p>
        </w:tc>
        <w:tc>
          <w:tcPr>
            <w:tcW w:w="4959" w:type="dxa"/>
            <w:gridSpan w:val="7"/>
            <w:tcBorders>
              <w:top w:val="single" w:sz="4" w:space="0" w:color="auto"/>
              <w:bottom w:val="single" w:sz="4" w:space="0" w:color="auto"/>
            </w:tcBorders>
            <w:vAlign w:val="center"/>
          </w:tcPr>
          <w:p w14:paraId="772C24FF" w14:textId="77777777" w:rsidR="00542EB6" w:rsidRPr="00542EB6" w:rsidRDefault="00542EB6" w:rsidP="00542EB6">
            <w:pPr>
              <w:spacing w:after="0" w:line="240" w:lineRule="auto"/>
              <w:ind w:left="-18" w:firstLine="18"/>
              <w:rPr>
                <w:rFonts w:ascii="Calibri" w:eastAsia="PMingLiU" w:hAnsi="Calibri" w:cs="Calibri"/>
                <w:b/>
                <w:color w:val="FF0000"/>
                <w:lang w:val="en-US"/>
              </w:rPr>
            </w:pPr>
          </w:p>
        </w:tc>
        <w:tc>
          <w:tcPr>
            <w:tcW w:w="1134" w:type="dxa"/>
            <w:gridSpan w:val="2"/>
            <w:tcBorders>
              <w:top w:val="single" w:sz="4" w:space="0" w:color="auto"/>
              <w:bottom w:val="single" w:sz="4" w:space="0" w:color="auto"/>
            </w:tcBorders>
            <w:vAlign w:val="center"/>
          </w:tcPr>
          <w:p w14:paraId="739440CC" w14:textId="77777777" w:rsidR="00542EB6" w:rsidRPr="00542EB6" w:rsidRDefault="00542EB6" w:rsidP="00542EB6">
            <w:pPr>
              <w:spacing w:after="0" w:line="240" w:lineRule="auto"/>
              <w:ind w:left="-18" w:firstLine="18"/>
              <w:rPr>
                <w:rFonts w:ascii="Calibri" w:eastAsia="PMingLiU" w:hAnsi="Calibri" w:cs="Times New Roman"/>
                <w:lang w:val="en-US"/>
              </w:rPr>
            </w:pPr>
          </w:p>
        </w:tc>
        <w:tc>
          <w:tcPr>
            <w:tcW w:w="1134" w:type="dxa"/>
            <w:gridSpan w:val="3"/>
            <w:tcBorders>
              <w:top w:val="single" w:sz="4" w:space="0" w:color="auto"/>
              <w:bottom w:val="single" w:sz="4" w:space="0" w:color="auto"/>
            </w:tcBorders>
            <w:vAlign w:val="center"/>
          </w:tcPr>
          <w:p w14:paraId="1986BD2F" w14:textId="77777777" w:rsidR="00542EB6" w:rsidRPr="00542EB6" w:rsidRDefault="00542EB6" w:rsidP="00542EB6">
            <w:pPr>
              <w:spacing w:after="0" w:line="240" w:lineRule="auto"/>
              <w:ind w:left="-18" w:firstLine="18"/>
              <w:rPr>
                <w:rFonts w:ascii="Calibri" w:eastAsia="PMingLiU" w:hAnsi="Calibri" w:cs="Times New Roman"/>
                <w:lang w:val="en-US"/>
              </w:rPr>
            </w:pPr>
          </w:p>
        </w:tc>
        <w:tc>
          <w:tcPr>
            <w:tcW w:w="1132" w:type="dxa"/>
            <w:tcBorders>
              <w:top w:val="single" w:sz="4" w:space="0" w:color="auto"/>
              <w:bottom w:val="single" w:sz="4" w:space="0" w:color="auto"/>
            </w:tcBorders>
            <w:vAlign w:val="center"/>
          </w:tcPr>
          <w:p w14:paraId="61147D47" w14:textId="77777777" w:rsidR="00542EB6" w:rsidRPr="00542EB6" w:rsidRDefault="00542EB6" w:rsidP="00542EB6">
            <w:pPr>
              <w:spacing w:after="0" w:line="240" w:lineRule="auto"/>
              <w:ind w:left="-18" w:firstLine="18"/>
              <w:rPr>
                <w:rFonts w:ascii="Calibri" w:eastAsia="PMingLiU" w:hAnsi="Calibri" w:cs="Times New Roman"/>
                <w:lang w:val="en-US"/>
              </w:rPr>
            </w:pPr>
            <w:r w:rsidRPr="00542EB6">
              <w:rPr>
                <w:rFonts w:ascii="Calibri" w:eastAsia="PMingLiU" w:hAnsi="Calibri" w:cs="Times New Roman"/>
                <w:b/>
                <w:lang w:val="en-US"/>
              </w:rPr>
              <w:t>£</w:t>
            </w:r>
          </w:p>
        </w:tc>
      </w:tr>
      <w:tr w:rsidR="00542EB6" w:rsidRPr="00542EB6" w14:paraId="7FD312BE" w14:textId="77777777" w:rsidTr="004536F6">
        <w:trPr>
          <w:trHeight w:val="794"/>
          <w:jc w:val="center"/>
        </w:trPr>
        <w:tc>
          <w:tcPr>
            <w:tcW w:w="1842" w:type="dxa"/>
            <w:tcBorders>
              <w:top w:val="single" w:sz="4" w:space="0" w:color="auto"/>
              <w:bottom w:val="single" w:sz="4" w:space="0" w:color="auto"/>
            </w:tcBorders>
            <w:shd w:val="clear" w:color="auto" w:fill="EFF5FB"/>
            <w:vAlign w:val="center"/>
          </w:tcPr>
          <w:p w14:paraId="0E43E7E0" w14:textId="77777777" w:rsidR="00542EB6" w:rsidRPr="00542EB6" w:rsidRDefault="00542EB6" w:rsidP="00542EB6">
            <w:pPr>
              <w:spacing w:after="0" w:line="240" w:lineRule="auto"/>
              <w:ind w:left="-18" w:firstLine="18"/>
              <w:rPr>
                <w:rFonts w:ascii="Calibri" w:eastAsia="PMingLiU" w:hAnsi="Calibri" w:cs="Times New Roman"/>
                <w:lang w:val="en-US"/>
              </w:rPr>
            </w:pPr>
            <w:r w:rsidRPr="00542EB6">
              <w:rPr>
                <w:rFonts w:ascii="Calibri" w:eastAsia="PMingLiU" w:hAnsi="Calibri" w:cs="Times New Roman"/>
                <w:lang w:val="en-US"/>
              </w:rPr>
              <w:t>Sub-task 1b</w:t>
            </w:r>
          </w:p>
        </w:tc>
        <w:tc>
          <w:tcPr>
            <w:tcW w:w="4959" w:type="dxa"/>
            <w:gridSpan w:val="7"/>
            <w:tcBorders>
              <w:top w:val="single" w:sz="4" w:space="0" w:color="auto"/>
              <w:bottom w:val="single" w:sz="4" w:space="0" w:color="auto"/>
            </w:tcBorders>
            <w:vAlign w:val="center"/>
          </w:tcPr>
          <w:p w14:paraId="5E234428" w14:textId="77777777" w:rsidR="00542EB6" w:rsidRPr="00542EB6" w:rsidRDefault="00542EB6" w:rsidP="00542EB6">
            <w:pPr>
              <w:spacing w:after="0" w:line="240" w:lineRule="auto"/>
              <w:ind w:left="-18" w:firstLine="18"/>
              <w:rPr>
                <w:rFonts w:ascii="Calibri" w:eastAsia="PMingLiU" w:hAnsi="Calibri" w:cs="Calibri"/>
                <w:b/>
                <w:color w:val="FF0000"/>
                <w:lang w:val="en-US"/>
              </w:rPr>
            </w:pPr>
          </w:p>
        </w:tc>
        <w:tc>
          <w:tcPr>
            <w:tcW w:w="1134" w:type="dxa"/>
            <w:gridSpan w:val="2"/>
            <w:tcBorders>
              <w:top w:val="single" w:sz="4" w:space="0" w:color="auto"/>
              <w:bottom w:val="single" w:sz="4" w:space="0" w:color="auto"/>
            </w:tcBorders>
            <w:vAlign w:val="center"/>
          </w:tcPr>
          <w:p w14:paraId="09FA8CD3" w14:textId="77777777" w:rsidR="00542EB6" w:rsidRPr="00542EB6" w:rsidRDefault="00542EB6" w:rsidP="00542EB6">
            <w:pPr>
              <w:spacing w:after="0" w:line="240" w:lineRule="auto"/>
              <w:ind w:left="-18" w:firstLine="18"/>
              <w:rPr>
                <w:rFonts w:ascii="Calibri" w:eastAsia="PMingLiU" w:hAnsi="Calibri" w:cs="Times New Roman"/>
                <w:lang w:val="en-US"/>
              </w:rPr>
            </w:pPr>
          </w:p>
        </w:tc>
        <w:tc>
          <w:tcPr>
            <w:tcW w:w="1134" w:type="dxa"/>
            <w:gridSpan w:val="3"/>
            <w:tcBorders>
              <w:top w:val="single" w:sz="4" w:space="0" w:color="auto"/>
              <w:bottom w:val="single" w:sz="4" w:space="0" w:color="auto"/>
            </w:tcBorders>
            <w:vAlign w:val="center"/>
          </w:tcPr>
          <w:p w14:paraId="6BF92968" w14:textId="77777777" w:rsidR="00542EB6" w:rsidRPr="00542EB6" w:rsidRDefault="00542EB6" w:rsidP="00542EB6">
            <w:pPr>
              <w:spacing w:after="0" w:line="240" w:lineRule="auto"/>
              <w:ind w:left="-18" w:firstLine="18"/>
              <w:rPr>
                <w:rFonts w:ascii="Calibri" w:eastAsia="PMingLiU" w:hAnsi="Calibri" w:cs="Times New Roman"/>
                <w:lang w:val="en-US"/>
              </w:rPr>
            </w:pPr>
          </w:p>
        </w:tc>
        <w:tc>
          <w:tcPr>
            <w:tcW w:w="1132" w:type="dxa"/>
            <w:tcBorders>
              <w:top w:val="single" w:sz="4" w:space="0" w:color="auto"/>
              <w:bottom w:val="single" w:sz="4" w:space="0" w:color="auto"/>
            </w:tcBorders>
            <w:vAlign w:val="center"/>
          </w:tcPr>
          <w:p w14:paraId="50B661CF" w14:textId="77777777" w:rsidR="00542EB6" w:rsidRPr="00542EB6" w:rsidRDefault="00542EB6" w:rsidP="00542EB6">
            <w:pPr>
              <w:spacing w:after="0" w:line="240" w:lineRule="auto"/>
              <w:ind w:left="-18" w:firstLine="18"/>
              <w:rPr>
                <w:rFonts w:ascii="Calibri" w:eastAsia="PMingLiU" w:hAnsi="Calibri" w:cs="Times New Roman"/>
                <w:lang w:val="en-US"/>
              </w:rPr>
            </w:pPr>
            <w:r w:rsidRPr="00542EB6">
              <w:rPr>
                <w:rFonts w:ascii="Calibri" w:eastAsia="PMingLiU" w:hAnsi="Calibri" w:cs="Times New Roman"/>
                <w:b/>
                <w:lang w:val="en-US"/>
              </w:rPr>
              <w:t>£</w:t>
            </w:r>
          </w:p>
        </w:tc>
      </w:tr>
      <w:tr w:rsidR="00542EB6" w:rsidRPr="00542EB6" w14:paraId="269F80CF" w14:textId="77777777" w:rsidTr="004536F6">
        <w:trPr>
          <w:trHeight w:val="794"/>
          <w:jc w:val="center"/>
        </w:trPr>
        <w:tc>
          <w:tcPr>
            <w:tcW w:w="1842" w:type="dxa"/>
            <w:tcBorders>
              <w:top w:val="single" w:sz="4" w:space="0" w:color="auto"/>
              <w:bottom w:val="single" w:sz="4" w:space="0" w:color="auto"/>
            </w:tcBorders>
            <w:shd w:val="clear" w:color="auto" w:fill="EFF5FB"/>
            <w:vAlign w:val="center"/>
          </w:tcPr>
          <w:p w14:paraId="5F830D57" w14:textId="77777777" w:rsidR="00542EB6" w:rsidRPr="00542EB6" w:rsidRDefault="00542EB6" w:rsidP="00542EB6">
            <w:pPr>
              <w:spacing w:after="0" w:line="240" w:lineRule="auto"/>
              <w:ind w:left="-18" w:firstLine="18"/>
              <w:rPr>
                <w:rFonts w:ascii="Calibri" w:eastAsia="PMingLiU" w:hAnsi="Calibri" w:cs="Times New Roman"/>
                <w:b/>
                <w:lang w:val="en-US"/>
              </w:rPr>
            </w:pPr>
            <w:r w:rsidRPr="00542EB6">
              <w:rPr>
                <w:rFonts w:ascii="Calibri" w:eastAsia="PMingLiU" w:hAnsi="Calibri" w:cs="Times New Roman"/>
                <w:b/>
                <w:lang w:val="en-US"/>
              </w:rPr>
              <w:t>Work Package 2</w:t>
            </w:r>
          </w:p>
        </w:tc>
        <w:tc>
          <w:tcPr>
            <w:tcW w:w="4959" w:type="dxa"/>
            <w:gridSpan w:val="7"/>
            <w:tcBorders>
              <w:top w:val="single" w:sz="4" w:space="0" w:color="auto"/>
              <w:bottom w:val="single" w:sz="4" w:space="0" w:color="auto"/>
            </w:tcBorders>
            <w:vAlign w:val="center"/>
          </w:tcPr>
          <w:p w14:paraId="41A3A86F" w14:textId="77777777" w:rsidR="00542EB6" w:rsidRPr="00542EB6" w:rsidRDefault="00542EB6" w:rsidP="00542EB6">
            <w:pPr>
              <w:spacing w:after="0" w:line="240" w:lineRule="auto"/>
              <w:ind w:left="-18" w:firstLine="18"/>
              <w:rPr>
                <w:rFonts w:ascii="Calibri" w:eastAsia="PMingLiU" w:hAnsi="Calibri" w:cs="Calibri"/>
                <w:lang w:val="en-US"/>
              </w:rPr>
            </w:pPr>
          </w:p>
        </w:tc>
        <w:tc>
          <w:tcPr>
            <w:tcW w:w="1134" w:type="dxa"/>
            <w:gridSpan w:val="2"/>
            <w:tcBorders>
              <w:top w:val="single" w:sz="4" w:space="0" w:color="auto"/>
              <w:bottom w:val="single" w:sz="4" w:space="0" w:color="auto"/>
            </w:tcBorders>
            <w:vAlign w:val="center"/>
          </w:tcPr>
          <w:p w14:paraId="3E817E65" w14:textId="77777777" w:rsidR="00542EB6" w:rsidRPr="00542EB6" w:rsidRDefault="00542EB6" w:rsidP="00542EB6">
            <w:pPr>
              <w:spacing w:after="0" w:line="240" w:lineRule="auto"/>
              <w:ind w:left="-18" w:firstLine="18"/>
              <w:rPr>
                <w:rFonts w:ascii="Calibri" w:eastAsia="PMingLiU" w:hAnsi="Calibri" w:cs="Times New Roman"/>
                <w:lang w:val="en-US"/>
              </w:rPr>
            </w:pPr>
          </w:p>
        </w:tc>
        <w:tc>
          <w:tcPr>
            <w:tcW w:w="1134" w:type="dxa"/>
            <w:gridSpan w:val="3"/>
            <w:tcBorders>
              <w:top w:val="single" w:sz="4" w:space="0" w:color="auto"/>
              <w:bottom w:val="single" w:sz="4" w:space="0" w:color="auto"/>
            </w:tcBorders>
            <w:vAlign w:val="center"/>
          </w:tcPr>
          <w:p w14:paraId="08DABAE4" w14:textId="77777777" w:rsidR="00542EB6" w:rsidRPr="00542EB6" w:rsidRDefault="00542EB6" w:rsidP="00542EB6">
            <w:pPr>
              <w:spacing w:after="0" w:line="240" w:lineRule="auto"/>
              <w:ind w:left="-18" w:firstLine="18"/>
              <w:rPr>
                <w:rFonts w:ascii="Calibri" w:eastAsia="PMingLiU" w:hAnsi="Calibri" w:cs="Times New Roman"/>
                <w:lang w:val="en-US"/>
              </w:rPr>
            </w:pPr>
          </w:p>
        </w:tc>
        <w:tc>
          <w:tcPr>
            <w:tcW w:w="1132" w:type="dxa"/>
            <w:tcBorders>
              <w:top w:val="single" w:sz="4" w:space="0" w:color="auto"/>
              <w:bottom w:val="single" w:sz="4" w:space="0" w:color="auto"/>
            </w:tcBorders>
            <w:vAlign w:val="center"/>
          </w:tcPr>
          <w:p w14:paraId="4A407A45" w14:textId="77777777" w:rsidR="00542EB6" w:rsidRPr="00542EB6" w:rsidRDefault="00542EB6" w:rsidP="00542EB6">
            <w:pPr>
              <w:spacing w:after="0" w:line="240" w:lineRule="auto"/>
              <w:ind w:left="-18" w:firstLine="18"/>
              <w:rPr>
                <w:rFonts w:ascii="Calibri" w:eastAsia="PMingLiU" w:hAnsi="Calibri" w:cs="Times New Roman"/>
                <w:lang w:val="en-US"/>
              </w:rPr>
            </w:pPr>
            <w:r w:rsidRPr="00542EB6">
              <w:rPr>
                <w:rFonts w:ascii="Calibri" w:eastAsia="PMingLiU" w:hAnsi="Calibri" w:cs="Times New Roman"/>
                <w:b/>
                <w:lang w:val="en-US"/>
              </w:rPr>
              <w:t>£</w:t>
            </w:r>
          </w:p>
        </w:tc>
      </w:tr>
      <w:tr w:rsidR="00542EB6" w:rsidRPr="00542EB6" w14:paraId="78064C93" w14:textId="77777777" w:rsidTr="004536F6">
        <w:trPr>
          <w:trHeight w:val="794"/>
          <w:jc w:val="center"/>
        </w:trPr>
        <w:tc>
          <w:tcPr>
            <w:tcW w:w="1842" w:type="dxa"/>
            <w:tcBorders>
              <w:top w:val="single" w:sz="4" w:space="0" w:color="auto"/>
              <w:bottom w:val="single" w:sz="4" w:space="0" w:color="auto"/>
            </w:tcBorders>
            <w:shd w:val="clear" w:color="auto" w:fill="EFF5FB"/>
            <w:vAlign w:val="center"/>
          </w:tcPr>
          <w:p w14:paraId="501D5393" w14:textId="77777777" w:rsidR="00542EB6" w:rsidRPr="00542EB6" w:rsidRDefault="00542EB6" w:rsidP="00542EB6">
            <w:pPr>
              <w:spacing w:after="0" w:line="240" w:lineRule="auto"/>
              <w:ind w:left="-18" w:firstLine="18"/>
              <w:rPr>
                <w:rFonts w:ascii="Calibri" w:eastAsia="PMingLiU" w:hAnsi="Calibri" w:cs="Times New Roman"/>
                <w:lang w:val="en-US"/>
              </w:rPr>
            </w:pPr>
            <w:r w:rsidRPr="00542EB6">
              <w:rPr>
                <w:rFonts w:ascii="Calibri" w:eastAsia="PMingLiU" w:hAnsi="Calibri" w:cs="Times New Roman"/>
                <w:lang w:val="en-US"/>
              </w:rPr>
              <w:t>Sub-task 2a</w:t>
            </w:r>
          </w:p>
        </w:tc>
        <w:tc>
          <w:tcPr>
            <w:tcW w:w="4959" w:type="dxa"/>
            <w:gridSpan w:val="7"/>
            <w:tcBorders>
              <w:top w:val="single" w:sz="4" w:space="0" w:color="auto"/>
              <w:bottom w:val="single" w:sz="4" w:space="0" w:color="auto"/>
            </w:tcBorders>
            <w:vAlign w:val="center"/>
          </w:tcPr>
          <w:p w14:paraId="101C0818" w14:textId="77777777" w:rsidR="00542EB6" w:rsidRPr="00542EB6" w:rsidRDefault="00542EB6" w:rsidP="00542EB6">
            <w:pPr>
              <w:spacing w:after="0" w:line="240" w:lineRule="auto"/>
              <w:ind w:left="-18" w:firstLine="18"/>
              <w:rPr>
                <w:rFonts w:ascii="Calibri" w:eastAsia="PMingLiU" w:hAnsi="Calibri" w:cs="Calibri"/>
                <w:lang w:val="en-US"/>
              </w:rPr>
            </w:pPr>
          </w:p>
        </w:tc>
        <w:tc>
          <w:tcPr>
            <w:tcW w:w="1134" w:type="dxa"/>
            <w:gridSpan w:val="2"/>
            <w:tcBorders>
              <w:top w:val="single" w:sz="4" w:space="0" w:color="auto"/>
              <w:bottom w:val="single" w:sz="4" w:space="0" w:color="auto"/>
            </w:tcBorders>
            <w:vAlign w:val="center"/>
          </w:tcPr>
          <w:p w14:paraId="1E6F4475" w14:textId="77777777" w:rsidR="00542EB6" w:rsidRPr="00542EB6" w:rsidRDefault="00542EB6" w:rsidP="00542EB6">
            <w:pPr>
              <w:spacing w:after="0" w:line="240" w:lineRule="auto"/>
              <w:ind w:left="-18" w:firstLine="18"/>
              <w:rPr>
                <w:rFonts w:ascii="Calibri" w:eastAsia="PMingLiU" w:hAnsi="Calibri" w:cs="Times New Roman"/>
                <w:lang w:val="en-US"/>
              </w:rPr>
            </w:pPr>
          </w:p>
        </w:tc>
        <w:tc>
          <w:tcPr>
            <w:tcW w:w="1134" w:type="dxa"/>
            <w:gridSpan w:val="3"/>
            <w:tcBorders>
              <w:top w:val="single" w:sz="4" w:space="0" w:color="auto"/>
              <w:bottom w:val="single" w:sz="4" w:space="0" w:color="auto"/>
            </w:tcBorders>
            <w:vAlign w:val="center"/>
          </w:tcPr>
          <w:p w14:paraId="2DA1F7C6" w14:textId="77777777" w:rsidR="00542EB6" w:rsidRPr="00542EB6" w:rsidRDefault="00542EB6" w:rsidP="00542EB6">
            <w:pPr>
              <w:spacing w:after="0" w:line="240" w:lineRule="auto"/>
              <w:ind w:left="-18" w:firstLine="18"/>
              <w:rPr>
                <w:rFonts w:ascii="Calibri" w:eastAsia="PMingLiU" w:hAnsi="Calibri" w:cs="Times New Roman"/>
                <w:lang w:val="en-US"/>
              </w:rPr>
            </w:pPr>
          </w:p>
        </w:tc>
        <w:tc>
          <w:tcPr>
            <w:tcW w:w="1132" w:type="dxa"/>
            <w:tcBorders>
              <w:top w:val="single" w:sz="4" w:space="0" w:color="auto"/>
              <w:bottom w:val="single" w:sz="4" w:space="0" w:color="auto"/>
            </w:tcBorders>
            <w:vAlign w:val="center"/>
          </w:tcPr>
          <w:p w14:paraId="39AB3468" w14:textId="77777777" w:rsidR="00542EB6" w:rsidRPr="00542EB6" w:rsidRDefault="00542EB6" w:rsidP="00542EB6">
            <w:pPr>
              <w:spacing w:after="0" w:line="240" w:lineRule="auto"/>
              <w:ind w:left="-18" w:firstLine="18"/>
              <w:rPr>
                <w:rFonts w:ascii="Calibri" w:eastAsia="PMingLiU" w:hAnsi="Calibri" w:cs="Times New Roman"/>
                <w:lang w:val="en-US"/>
              </w:rPr>
            </w:pPr>
            <w:r w:rsidRPr="00542EB6">
              <w:rPr>
                <w:rFonts w:ascii="Calibri" w:eastAsia="PMingLiU" w:hAnsi="Calibri" w:cs="Times New Roman"/>
                <w:b/>
                <w:lang w:val="en-US"/>
              </w:rPr>
              <w:t>£</w:t>
            </w:r>
          </w:p>
        </w:tc>
      </w:tr>
      <w:tr w:rsidR="00542EB6" w:rsidRPr="00542EB6" w14:paraId="7C5ED440" w14:textId="77777777" w:rsidTr="004536F6">
        <w:trPr>
          <w:trHeight w:val="794"/>
          <w:jc w:val="center"/>
        </w:trPr>
        <w:tc>
          <w:tcPr>
            <w:tcW w:w="1842" w:type="dxa"/>
            <w:tcBorders>
              <w:top w:val="single" w:sz="4" w:space="0" w:color="auto"/>
              <w:bottom w:val="single" w:sz="4" w:space="0" w:color="auto"/>
            </w:tcBorders>
            <w:shd w:val="clear" w:color="auto" w:fill="EFF5FB"/>
            <w:vAlign w:val="center"/>
          </w:tcPr>
          <w:p w14:paraId="24B49898" w14:textId="77777777" w:rsidR="00542EB6" w:rsidRPr="00542EB6" w:rsidRDefault="00542EB6" w:rsidP="00542EB6">
            <w:pPr>
              <w:spacing w:after="0" w:line="240" w:lineRule="auto"/>
              <w:ind w:left="-18" w:firstLine="18"/>
              <w:rPr>
                <w:rFonts w:ascii="Calibri" w:eastAsia="PMingLiU" w:hAnsi="Calibri" w:cs="Times New Roman"/>
                <w:lang w:val="en-US"/>
              </w:rPr>
            </w:pPr>
            <w:r w:rsidRPr="00542EB6">
              <w:rPr>
                <w:rFonts w:ascii="Calibri" w:eastAsia="PMingLiU" w:hAnsi="Calibri" w:cs="Times New Roman"/>
                <w:lang w:val="en-US"/>
              </w:rPr>
              <w:t>Sub-task 2b</w:t>
            </w:r>
          </w:p>
        </w:tc>
        <w:tc>
          <w:tcPr>
            <w:tcW w:w="4959" w:type="dxa"/>
            <w:gridSpan w:val="7"/>
            <w:tcBorders>
              <w:top w:val="single" w:sz="4" w:space="0" w:color="auto"/>
              <w:bottom w:val="single" w:sz="4" w:space="0" w:color="auto"/>
            </w:tcBorders>
            <w:vAlign w:val="center"/>
          </w:tcPr>
          <w:p w14:paraId="3F4EB5FE" w14:textId="77777777" w:rsidR="00542EB6" w:rsidRPr="00542EB6" w:rsidRDefault="00542EB6" w:rsidP="00542EB6">
            <w:pPr>
              <w:spacing w:after="0" w:line="240" w:lineRule="auto"/>
              <w:ind w:left="-18" w:firstLine="18"/>
              <w:rPr>
                <w:rFonts w:ascii="Calibri" w:eastAsia="PMingLiU" w:hAnsi="Calibri" w:cs="Calibri"/>
                <w:lang w:val="en-US"/>
              </w:rPr>
            </w:pPr>
          </w:p>
        </w:tc>
        <w:tc>
          <w:tcPr>
            <w:tcW w:w="1134" w:type="dxa"/>
            <w:gridSpan w:val="2"/>
            <w:tcBorders>
              <w:top w:val="single" w:sz="4" w:space="0" w:color="auto"/>
              <w:bottom w:val="single" w:sz="4" w:space="0" w:color="auto"/>
            </w:tcBorders>
            <w:vAlign w:val="center"/>
          </w:tcPr>
          <w:p w14:paraId="49A8A2A5" w14:textId="77777777" w:rsidR="00542EB6" w:rsidRPr="00542EB6" w:rsidRDefault="00542EB6" w:rsidP="00542EB6">
            <w:pPr>
              <w:spacing w:after="0" w:line="240" w:lineRule="auto"/>
              <w:ind w:left="-18" w:firstLine="18"/>
              <w:rPr>
                <w:rFonts w:ascii="Calibri" w:eastAsia="PMingLiU" w:hAnsi="Calibri" w:cs="Times New Roman"/>
                <w:lang w:val="en-US"/>
              </w:rPr>
            </w:pPr>
          </w:p>
        </w:tc>
        <w:tc>
          <w:tcPr>
            <w:tcW w:w="1134" w:type="dxa"/>
            <w:gridSpan w:val="3"/>
            <w:tcBorders>
              <w:top w:val="single" w:sz="4" w:space="0" w:color="auto"/>
              <w:bottom w:val="single" w:sz="4" w:space="0" w:color="auto"/>
            </w:tcBorders>
            <w:vAlign w:val="center"/>
          </w:tcPr>
          <w:p w14:paraId="657477D2" w14:textId="77777777" w:rsidR="00542EB6" w:rsidRPr="00542EB6" w:rsidRDefault="00542EB6" w:rsidP="00542EB6">
            <w:pPr>
              <w:spacing w:after="0" w:line="240" w:lineRule="auto"/>
              <w:ind w:left="-18" w:firstLine="18"/>
              <w:rPr>
                <w:rFonts w:ascii="Calibri" w:eastAsia="PMingLiU" w:hAnsi="Calibri" w:cs="Times New Roman"/>
                <w:lang w:val="en-US"/>
              </w:rPr>
            </w:pPr>
          </w:p>
        </w:tc>
        <w:tc>
          <w:tcPr>
            <w:tcW w:w="1132" w:type="dxa"/>
            <w:tcBorders>
              <w:top w:val="single" w:sz="4" w:space="0" w:color="auto"/>
              <w:bottom w:val="single" w:sz="4" w:space="0" w:color="auto"/>
            </w:tcBorders>
            <w:vAlign w:val="center"/>
          </w:tcPr>
          <w:p w14:paraId="40259200" w14:textId="77777777" w:rsidR="00542EB6" w:rsidRPr="00542EB6" w:rsidRDefault="00542EB6" w:rsidP="00542EB6">
            <w:pPr>
              <w:spacing w:after="0" w:line="240" w:lineRule="auto"/>
              <w:ind w:left="-18" w:firstLine="18"/>
              <w:rPr>
                <w:rFonts w:ascii="Calibri" w:eastAsia="PMingLiU" w:hAnsi="Calibri" w:cs="Times New Roman"/>
                <w:lang w:val="en-US"/>
              </w:rPr>
            </w:pPr>
            <w:r w:rsidRPr="00542EB6">
              <w:rPr>
                <w:rFonts w:ascii="Calibri" w:eastAsia="PMingLiU" w:hAnsi="Calibri" w:cs="Times New Roman"/>
                <w:b/>
                <w:lang w:val="en-US"/>
              </w:rPr>
              <w:t>£</w:t>
            </w:r>
          </w:p>
        </w:tc>
      </w:tr>
      <w:tr w:rsidR="00542EB6" w:rsidRPr="00542EB6" w14:paraId="294E86DB" w14:textId="77777777" w:rsidTr="004536F6">
        <w:trPr>
          <w:trHeight w:val="794"/>
          <w:jc w:val="center"/>
        </w:trPr>
        <w:tc>
          <w:tcPr>
            <w:tcW w:w="1842" w:type="dxa"/>
            <w:tcBorders>
              <w:top w:val="single" w:sz="4" w:space="0" w:color="auto"/>
              <w:bottom w:val="single" w:sz="4" w:space="0" w:color="auto"/>
            </w:tcBorders>
            <w:shd w:val="clear" w:color="auto" w:fill="EFF5FB"/>
            <w:vAlign w:val="center"/>
          </w:tcPr>
          <w:p w14:paraId="5D019BAD" w14:textId="77777777" w:rsidR="00542EB6" w:rsidRPr="00542EB6" w:rsidRDefault="00542EB6" w:rsidP="00542EB6">
            <w:pPr>
              <w:spacing w:after="0" w:line="240" w:lineRule="auto"/>
              <w:ind w:left="-18" w:firstLine="18"/>
              <w:rPr>
                <w:rFonts w:ascii="Calibri" w:eastAsia="PMingLiU" w:hAnsi="Calibri" w:cs="Times New Roman"/>
                <w:b/>
                <w:lang w:val="en-US"/>
              </w:rPr>
            </w:pPr>
            <w:r w:rsidRPr="00542EB6">
              <w:rPr>
                <w:rFonts w:ascii="Calibri" w:eastAsia="PMingLiU" w:hAnsi="Calibri" w:cs="Times New Roman"/>
                <w:b/>
                <w:lang w:val="en-US"/>
              </w:rPr>
              <w:t>Work Package 3</w:t>
            </w:r>
          </w:p>
        </w:tc>
        <w:tc>
          <w:tcPr>
            <w:tcW w:w="4959" w:type="dxa"/>
            <w:gridSpan w:val="7"/>
            <w:tcBorders>
              <w:top w:val="single" w:sz="4" w:space="0" w:color="auto"/>
              <w:bottom w:val="single" w:sz="4" w:space="0" w:color="auto"/>
            </w:tcBorders>
            <w:vAlign w:val="center"/>
          </w:tcPr>
          <w:p w14:paraId="21BE2294" w14:textId="77777777" w:rsidR="00542EB6" w:rsidRPr="00542EB6" w:rsidRDefault="00542EB6" w:rsidP="00542EB6">
            <w:pPr>
              <w:spacing w:after="0" w:line="240" w:lineRule="auto"/>
              <w:ind w:left="-18" w:firstLine="18"/>
              <w:rPr>
                <w:rFonts w:ascii="Calibri" w:eastAsia="PMingLiU" w:hAnsi="Calibri" w:cs="Calibri"/>
                <w:lang w:val="en-US"/>
              </w:rPr>
            </w:pPr>
          </w:p>
        </w:tc>
        <w:tc>
          <w:tcPr>
            <w:tcW w:w="1134" w:type="dxa"/>
            <w:gridSpan w:val="2"/>
            <w:tcBorders>
              <w:top w:val="single" w:sz="4" w:space="0" w:color="auto"/>
              <w:bottom w:val="single" w:sz="4" w:space="0" w:color="auto"/>
            </w:tcBorders>
            <w:vAlign w:val="center"/>
          </w:tcPr>
          <w:p w14:paraId="16413C5E" w14:textId="77777777" w:rsidR="00542EB6" w:rsidRPr="00542EB6" w:rsidRDefault="00542EB6" w:rsidP="00542EB6">
            <w:pPr>
              <w:spacing w:after="0" w:line="240" w:lineRule="auto"/>
              <w:ind w:left="-18" w:firstLine="18"/>
              <w:rPr>
                <w:rFonts w:ascii="Calibri" w:eastAsia="PMingLiU" w:hAnsi="Calibri" w:cs="Times New Roman"/>
                <w:lang w:val="en-US"/>
              </w:rPr>
            </w:pPr>
          </w:p>
        </w:tc>
        <w:tc>
          <w:tcPr>
            <w:tcW w:w="1134" w:type="dxa"/>
            <w:gridSpan w:val="3"/>
            <w:tcBorders>
              <w:top w:val="single" w:sz="4" w:space="0" w:color="auto"/>
              <w:bottom w:val="single" w:sz="4" w:space="0" w:color="auto"/>
            </w:tcBorders>
            <w:vAlign w:val="center"/>
          </w:tcPr>
          <w:p w14:paraId="5FB5A941" w14:textId="77777777" w:rsidR="00542EB6" w:rsidRPr="00542EB6" w:rsidRDefault="00542EB6" w:rsidP="00542EB6">
            <w:pPr>
              <w:spacing w:after="0" w:line="240" w:lineRule="auto"/>
              <w:ind w:left="-18" w:firstLine="18"/>
              <w:rPr>
                <w:rFonts w:ascii="Calibri" w:eastAsia="PMingLiU" w:hAnsi="Calibri" w:cs="Times New Roman"/>
                <w:lang w:val="en-US"/>
              </w:rPr>
            </w:pPr>
          </w:p>
        </w:tc>
        <w:tc>
          <w:tcPr>
            <w:tcW w:w="1132" w:type="dxa"/>
            <w:tcBorders>
              <w:top w:val="single" w:sz="4" w:space="0" w:color="auto"/>
              <w:bottom w:val="single" w:sz="4" w:space="0" w:color="auto"/>
            </w:tcBorders>
            <w:vAlign w:val="center"/>
          </w:tcPr>
          <w:p w14:paraId="572B0AEA" w14:textId="77777777" w:rsidR="00542EB6" w:rsidRPr="00542EB6" w:rsidRDefault="00542EB6" w:rsidP="00542EB6">
            <w:pPr>
              <w:spacing w:after="0" w:line="240" w:lineRule="auto"/>
              <w:ind w:left="-18" w:firstLine="18"/>
              <w:rPr>
                <w:rFonts w:ascii="Calibri" w:eastAsia="PMingLiU" w:hAnsi="Calibri" w:cs="Times New Roman"/>
                <w:lang w:val="en-US"/>
              </w:rPr>
            </w:pPr>
            <w:r w:rsidRPr="00542EB6">
              <w:rPr>
                <w:rFonts w:ascii="Calibri" w:eastAsia="PMingLiU" w:hAnsi="Calibri" w:cs="Times New Roman"/>
                <w:b/>
                <w:lang w:val="en-US"/>
              </w:rPr>
              <w:t>£</w:t>
            </w:r>
          </w:p>
        </w:tc>
      </w:tr>
      <w:tr w:rsidR="00542EB6" w:rsidRPr="00542EB6" w14:paraId="29300D15" w14:textId="77777777" w:rsidTr="004536F6">
        <w:trPr>
          <w:trHeight w:val="794"/>
          <w:jc w:val="center"/>
        </w:trPr>
        <w:tc>
          <w:tcPr>
            <w:tcW w:w="1842" w:type="dxa"/>
            <w:tcBorders>
              <w:top w:val="single" w:sz="4" w:space="0" w:color="auto"/>
              <w:bottom w:val="single" w:sz="4" w:space="0" w:color="auto"/>
            </w:tcBorders>
            <w:shd w:val="clear" w:color="auto" w:fill="EFF5FB"/>
            <w:vAlign w:val="center"/>
          </w:tcPr>
          <w:p w14:paraId="44983CDA" w14:textId="77777777" w:rsidR="00542EB6" w:rsidRPr="00542EB6" w:rsidRDefault="00542EB6" w:rsidP="00542EB6">
            <w:pPr>
              <w:spacing w:after="0" w:line="240" w:lineRule="auto"/>
              <w:ind w:left="-18" w:firstLine="18"/>
              <w:rPr>
                <w:rFonts w:ascii="Calibri" w:eastAsia="PMingLiU" w:hAnsi="Calibri" w:cs="Times New Roman"/>
                <w:lang w:val="en-US"/>
              </w:rPr>
            </w:pPr>
            <w:r w:rsidRPr="00542EB6">
              <w:rPr>
                <w:rFonts w:ascii="Calibri" w:eastAsia="PMingLiU" w:hAnsi="Calibri" w:cs="Times New Roman"/>
                <w:lang w:val="en-US"/>
              </w:rPr>
              <w:t>Sub-task 3a</w:t>
            </w:r>
          </w:p>
        </w:tc>
        <w:tc>
          <w:tcPr>
            <w:tcW w:w="4959" w:type="dxa"/>
            <w:gridSpan w:val="7"/>
            <w:tcBorders>
              <w:top w:val="single" w:sz="4" w:space="0" w:color="auto"/>
              <w:bottom w:val="single" w:sz="4" w:space="0" w:color="auto"/>
            </w:tcBorders>
            <w:vAlign w:val="center"/>
          </w:tcPr>
          <w:p w14:paraId="1F634101" w14:textId="77777777" w:rsidR="00542EB6" w:rsidRPr="00542EB6" w:rsidRDefault="00542EB6" w:rsidP="00542EB6">
            <w:pPr>
              <w:spacing w:after="0" w:line="240" w:lineRule="auto"/>
              <w:ind w:left="-18" w:firstLine="18"/>
              <w:rPr>
                <w:rFonts w:ascii="Calibri" w:eastAsia="PMingLiU" w:hAnsi="Calibri" w:cs="Calibri"/>
                <w:lang w:val="en-US"/>
              </w:rPr>
            </w:pPr>
          </w:p>
        </w:tc>
        <w:tc>
          <w:tcPr>
            <w:tcW w:w="1134" w:type="dxa"/>
            <w:gridSpan w:val="2"/>
            <w:tcBorders>
              <w:top w:val="single" w:sz="4" w:space="0" w:color="auto"/>
              <w:bottom w:val="single" w:sz="4" w:space="0" w:color="auto"/>
            </w:tcBorders>
            <w:vAlign w:val="center"/>
          </w:tcPr>
          <w:p w14:paraId="3DC1739E" w14:textId="77777777" w:rsidR="00542EB6" w:rsidRPr="00542EB6" w:rsidRDefault="00542EB6" w:rsidP="00542EB6">
            <w:pPr>
              <w:spacing w:after="0" w:line="240" w:lineRule="auto"/>
              <w:ind w:left="-18" w:firstLine="18"/>
              <w:rPr>
                <w:rFonts w:ascii="Calibri" w:eastAsia="PMingLiU" w:hAnsi="Calibri" w:cs="Times New Roman"/>
                <w:lang w:val="en-US"/>
              </w:rPr>
            </w:pPr>
          </w:p>
        </w:tc>
        <w:tc>
          <w:tcPr>
            <w:tcW w:w="1134" w:type="dxa"/>
            <w:gridSpan w:val="3"/>
            <w:tcBorders>
              <w:top w:val="single" w:sz="4" w:space="0" w:color="auto"/>
              <w:bottom w:val="single" w:sz="4" w:space="0" w:color="auto"/>
            </w:tcBorders>
            <w:vAlign w:val="center"/>
          </w:tcPr>
          <w:p w14:paraId="417D4D57" w14:textId="77777777" w:rsidR="00542EB6" w:rsidRPr="00542EB6" w:rsidRDefault="00542EB6" w:rsidP="00542EB6">
            <w:pPr>
              <w:spacing w:after="0" w:line="240" w:lineRule="auto"/>
              <w:ind w:left="-18" w:firstLine="18"/>
              <w:rPr>
                <w:rFonts w:ascii="Calibri" w:eastAsia="PMingLiU" w:hAnsi="Calibri" w:cs="Times New Roman"/>
                <w:lang w:val="en-US"/>
              </w:rPr>
            </w:pPr>
          </w:p>
        </w:tc>
        <w:tc>
          <w:tcPr>
            <w:tcW w:w="1132" w:type="dxa"/>
            <w:tcBorders>
              <w:top w:val="single" w:sz="4" w:space="0" w:color="auto"/>
              <w:bottom w:val="single" w:sz="4" w:space="0" w:color="auto"/>
            </w:tcBorders>
            <w:vAlign w:val="center"/>
          </w:tcPr>
          <w:p w14:paraId="7F0CCD61" w14:textId="77777777" w:rsidR="00542EB6" w:rsidRPr="00542EB6" w:rsidRDefault="00542EB6" w:rsidP="00542EB6">
            <w:pPr>
              <w:spacing w:after="0" w:line="240" w:lineRule="auto"/>
              <w:ind w:left="-18" w:firstLine="18"/>
              <w:rPr>
                <w:rFonts w:ascii="Calibri" w:eastAsia="PMingLiU" w:hAnsi="Calibri" w:cs="Times New Roman"/>
                <w:lang w:val="en-US"/>
              </w:rPr>
            </w:pPr>
            <w:r w:rsidRPr="00542EB6">
              <w:rPr>
                <w:rFonts w:ascii="Calibri" w:eastAsia="PMingLiU" w:hAnsi="Calibri" w:cs="Times New Roman"/>
                <w:b/>
                <w:lang w:val="en-US"/>
              </w:rPr>
              <w:t>£</w:t>
            </w:r>
          </w:p>
        </w:tc>
      </w:tr>
      <w:tr w:rsidR="00542EB6" w:rsidRPr="00542EB6" w14:paraId="121CEE20" w14:textId="77777777" w:rsidTr="004536F6">
        <w:trPr>
          <w:trHeight w:val="794"/>
          <w:jc w:val="center"/>
        </w:trPr>
        <w:tc>
          <w:tcPr>
            <w:tcW w:w="1842" w:type="dxa"/>
            <w:tcBorders>
              <w:top w:val="single" w:sz="4" w:space="0" w:color="auto"/>
              <w:bottom w:val="single" w:sz="4" w:space="0" w:color="auto"/>
            </w:tcBorders>
            <w:shd w:val="clear" w:color="auto" w:fill="EFF5FB"/>
            <w:vAlign w:val="center"/>
          </w:tcPr>
          <w:p w14:paraId="3372A86F" w14:textId="77777777" w:rsidR="00542EB6" w:rsidRPr="00542EB6" w:rsidRDefault="00542EB6" w:rsidP="00542EB6">
            <w:pPr>
              <w:spacing w:after="0" w:line="240" w:lineRule="auto"/>
              <w:ind w:left="-18" w:firstLine="18"/>
              <w:rPr>
                <w:rFonts w:ascii="Calibri" w:eastAsia="PMingLiU" w:hAnsi="Calibri" w:cs="Times New Roman"/>
                <w:lang w:val="en-US"/>
              </w:rPr>
            </w:pPr>
            <w:r w:rsidRPr="00542EB6">
              <w:rPr>
                <w:rFonts w:ascii="Calibri" w:eastAsia="PMingLiU" w:hAnsi="Calibri" w:cs="Times New Roman"/>
                <w:lang w:val="en-US"/>
              </w:rPr>
              <w:t>Sub-task 3b</w:t>
            </w:r>
          </w:p>
        </w:tc>
        <w:tc>
          <w:tcPr>
            <w:tcW w:w="4959" w:type="dxa"/>
            <w:gridSpan w:val="7"/>
            <w:tcBorders>
              <w:top w:val="single" w:sz="4" w:space="0" w:color="auto"/>
              <w:bottom w:val="single" w:sz="4" w:space="0" w:color="auto"/>
            </w:tcBorders>
            <w:vAlign w:val="center"/>
          </w:tcPr>
          <w:p w14:paraId="50B480F1" w14:textId="77777777" w:rsidR="00542EB6" w:rsidRPr="00542EB6" w:rsidRDefault="00542EB6" w:rsidP="00542EB6">
            <w:pPr>
              <w:spacing w:after="0" w:line="240" w:lineRule="auto"/>
              <w:ind w:left="-18" w:firstLine="18"/>
              <w:rPr>
                <w:rFonts w:ascii="Calibri" w:eastAsia="PMingLiU" w:hAnsi="Calibri" w:cs="Calibri"/>
                <w:lang w:val="en-US"/>
              </w:rPr>
            </w:pPr>
          </w:p>
        </w:tc>
        <w:tc>
          <w:tcPr>
            <w:tcW w:w="1134" w:type="dxa"/>
            <w:gridSpan w:val="2"/>
            <w:tcBorders>
              <w:top w:val="single" w:sz="4" w:space="0" w:color="auto"/>
              <w:bottom w:val="single" w:sz="4" w:space="0" w:color="auto"/>
            </w:tcBorders>
            <w:vAlign w:val="center"/>
          </w:tcPr>
          <w:p w14:paraId="37C3767E" w14:textId="77777777" w:rsidR="00542EB6" w:rsidRPr="00542EB6" w:rsidRDefault="00542EB6" w:rsidP="00542EB6">
            <w:pPr>
              <w:spacing w:after="0" w:line="240" w:lineRule="auto"/>
              <w:ind w:left="-18" w:firstLine="18"/>
              <w:rPr>
                <w:rFonts w:ascii="Calibri" w:eastAsia="PMingLiU" w:hAnsi="Calibri" w:cs="Times New Roman"/>
                <w:lang w:val="en-US"/>
              </w:rPr>
            </w:pPr>
          </w:p>
        </w:tc>
        <w:tc>
          <w:tcPr>
            <w:tcW w:w="1134" w:type="dxa"/>
            <w:gridSpan w:val="3"/>
            <w:tcBorders>
              <w:top w:val="single" w:sz="4" w:space="0" w:color="auto"/>
              <w:bottom w:val="single" w:sz="4" w:space="0" w:color="auto"/>
            </w:tcBorders>
            <w:vAlign w:val="center"/>
          </w:tcPr>
          <w:p w14:paraId="60A58A8D" w14:textId="77777777" w:rsidR="00542EB6" w:rsidRPr="00542EB6" w:rsidRDefault="00542EB6" w:rsidP="00542EB6">
            <w:pPr>
              <w:spacing w:after="0" w:line="240" w:lineRule="auto"/>
              <w:ind w:left="-18" w:firstLine="18"/>
              <w:rPr>
                <w:rFonts w:ascii="Calibri" w:eastAsia="PMingLiU" w:hAnsi="Calibri" w:cs="Times New Roman"/>
                <w:lang w:val="en-US"/>
              </w:rPr>
            </w:pPr>
          </w:p>
        </w:tc>
        <w:tc>
          <w:tcPr>
            <w:tcW w:w="1132" w:type="dxa"/>
            <w:tcBorders>
              <w:top w:val="single" w:sz="4" w:space="0" w:color="auto"/>
              <w:bottom w:val="single" w:sz="4" w:space="0" w:color="auto"/>
            </w:tcBorders>
            <w:vAlign w:val="center"/>
          </w:tcPr>
          <w:p w14:paraId="49C127B4" w14:textId="77777777" w:rsidR="00542EB6" w:rsidRPr="00542EB6" w:rsidRDefault="00542EB6" w:rsidP="00542EB6">
            <w:pPr>
              <w:spacing w:after="0" w:line="240" w:lineRule="auto"/>
              <w:ind w:left="-18" w:firstLine="18"/>
              <w:rPr>
                <w:rFonts w:ascii="Calibri" w:eastAsia="PMingLiU" w:hAnsi="Calibri" w:cs="Times New Roman"/>
                <w:lang w:val="en-US"/>
              </w:rPr>
            </w:pPr>
            <w:r w:rsidRPr="00542EB6">
              <w:rPr>
                <w:rFonts w:ascii="Calibri" w:eastAsia="PMingLiU" w:hAnsi="Calibri" w:cs="Times New Roman"/>
                <w:b/>
                <w:lang w:val="en-US"/>
              </w:rPr>
              <w:t>£</w:t>
            </w:r>
          </w:p>
        </w:tc>
      </w:tr>
      <w:tr w:rsidR="00542EB6" w:rsidRPr="00542EB6" w14:paraId="2E2BC9B5" w14:textId="77777777" w:rsidTr="00542EB6">
        <w:trPr>
          <w:trHeight w:hRule="exact" w:val="102"/>
          <w:jc w:val="center"/>
        </w:trPr>
        <w:tc>
          <w:tcPr>
            <w:tcW w:w="10201" w:type="dxa"/>
            <w:gridSpan w:val="14"/>
            <w:tcBorders>
              <w:top w:val="single" w:sz="4" w:space="0" w:color="auto"/>
              <w:bottom w:val="single" w:sz="4" w:space="0" w:color="auto"/>
            </w:tcBorders>
            <w:shd w:val="clear" w:color="auto" w:fill="2E74B5"/>
            <w:vAlign w:val="center"/>
          </w:tcPr>
          <w:p w14:paraId="7AE7EAE8" w14:textId="77777777" w:rsidR="00542EB6" w:rsidRPr="00542EB6" w:rsidRDefault="00542EB6" w:rsidP="00542EB6">
            <w:pPr>
              <w:spacing w:after="0" w:line="240" w:lineRule="auto"/>
              <w:ind w:left="-18" w:firstLine="18"/>
              <w:rPr>
                <w:rFonts w:ascii="Calibri" w:eastAsia="PMingLiU" w:hAnsi="Calibri" w:cs="Times New Roman"/>
                <w:b/>
                <w:color w:val="2E74B5"/>
                <w:sz w:val="12"/>
                <w:lang w:val="en-US"/>
              </w:rPr>
            </w:pPr>
          </w:p>
        </w:tc>
      </w:tr>
      <w:tr w:rsidR="00542EB6" w:rsidRPr="00542EB6" w14:paraId="701A7945" w14:textId="77777777" w:rsidTr="00542EB6">
        <w:trPr>
          <w:trHeight w:hRule="exact" w:val="403"/>
          <w:jc w:val="center"/>
        </w:trPr>
        <w:tc>
          <w:tcPr>
            <w:tcW w:w="10201" w:type="dxa"/>
            <w:gridSpan w:val="14"/>
            <w:tcBorders>
              <w:top w:val="single" w:sz="4" w:space="0" w:color="auto"/>
              <w:bottom w:val="single" w:sz="4" w:space="0" w:color="auto"/>
            </w:tcBorders>
            <w:shd w:val="clear" w:color="auto" w:fill="D9E2F3"/>
            <w:vAlign w:val="center"/>
          </w:tcPr>
          <w:p w14:paraId="60E5EF4E" w14:textId="77777777" w:rsidR="00542EB6" w:rsidRPr="00542EB6" w:rsidRDefault="00542EB6" w:rsidP="00542EB6">
            <w:pPr>
              <w:spacing w:after="0" w:line="240" w:lineRule="auto"/>
              <w:ind w:left="-18" w:firstLine="18"/>
              <w:rPr>
                <w:rFonts w:ascii="Calibri" w:eastAsia="PMingLiU" w:hAnsi="Calibri" w:cs="Times New Roman"/>
                <w:b/>
                <w:lang w:val="en-US"/>
              </w:rPr>
            </w:pPr>
            <w:r w:rsidRPr="00542EB6">
              <w:rPr>
                <w:rFonts w:ascii="Calibri" w:eastAsia="PMingLiU" w:hAnsi="Calibri" w:cs="Times New Roman"/>
                <w:b/>
                <w:lang w:val="en-US"/>
              </w:rPr>
              <w:lastRenderedPageBreak/>
              <w:t>Project deliverables</w:t>
            </w:r>
            <w:r w:rsidRPr="00542EB6">
              <w:rPr>
                <w:rFonts w:ascii="Calibri" w:eastAsia="PMingLiU" w:hAnsi="Calibri" w:cs="Times New Roman"/>
                <w:lang w:val="en-US"/>
              </w:rPr>
              <w:t xml:space="preserve">: </w:t>
            </w:r>
            <w:r w:rsidRPr="00542EB6">
              <w:rPr>
                <w:rFonts w:ascii="Calibri" w:eastAsia="PMingLiU" w:hAnsi="Calibri" w:cs="Times New Roman"/>
                <w:i/>
                <w:lang w:val="en-US"/>
              </w:rPr>
              <w:t>(what you hope to achieve) (100 words)</w:t>
            </w:r>
          </w:p>
        </w:tc>
      </w:tr>
      <w:tr w:rsidR="00542EB6" w:rsidRPr="00542EB6" w14:paraId="400A0B48" w14:textId="77777777" w:rsidTr="004536F6">
        <w:trPr>
          <w:trHeight w:val="291"/>
          <w:jc w:val="center"/>
        </w:trPr>
        <w:tc>
          <w:tcPr>
            <w:tcW w:w="10201" w:type="dxa"/>
            <w:gridSpan w:val="14"/>
            <w:tcBorders>
              <w:top w:val="single" w:sz="4" w:space="0" w:color="auto"/>
              <w:bottom w:val="single" w:sz="4" w:space="0" w:color="auto"/>
            </w:tcBorders>
            <w:shd w:val="clear" w:color="auto" w:fill="EFF5FB"/>
            <w:vAlign w:val="center"/>
          </w:tcPr>
          <w:p w14:paraId="42AB4886" w14:textId="77777777" w:rsidR="00542EB6" w:rsidRPr="00542EB6" w:rsidRDefault="00542EB6" w:rsidP="00542EB6">
            <w:pPr>
              <w:spacing w:after="0" w:line="240" w:lineRule="auto"/>
              <w:ind w:left="-18" w:firstLine="18"/>
              <w:jc w:val="center"/>
              <w:rPr>
                <w:rFonts w:ascii="Calibri" w:eastAsia="PMingLiU" w:hAnsi="Calibri" w:cs="Times New Roman"/>
                <w:b/>
                <w:lang w:val="en-US"/>
              </w:rPr>
            </w:pPr>
            <w:r w:rsidRPr="00542EB6">
              <w:rPr>
                <w:rFonts w:ascii="Calibri" w:eastAsia="PMingLiU" w:hAnsi="Calibri" w:cs="Times New Roman"/>
                <w:b/>
                <w:lang w:val="en-US"/>
              </w:rPr>
              <w:t>Brief description of deliverable</w:t>
            </w:r>
          </w:p>
        </w:tc>
      </w:tr>
      <w:tr w:rsidR="00542EB6" w:rsidRPr="00542EB6" w14:paraId="54DF95C8" w14:textId="77777777" w:rsidTr="004536F6">
        <w:trPr>
          <w:trHeight w:val="794"/>
          <w:jc w:val="center"/>
        </w:trPr>
        <w:tc>
          <w:tcPr>
            <w:tcW w:w="1842" w:type="dxa"/>
            <w:tcBorders>
              <w:top w:val="single" w:sz="4" w:space="0" w:color="auto"/>
              <w:bottom w:val="single" w:sz="4" w:space="0" w:color="auto"/>
            </w:tcBorders>
            <w:shd w:val="clear" w:color="auto" w:fill="EFF5FB"/>
            <w:vAlign w:val="center"/>
          </w:tcPr>
          <w:p w14:paraId="5C5F9163" w14:textId="77777777" w:rsidR="00542EB6" w:rsidRPr="00542EB6" w:rsidRDefault="00542EB6" w:rsidP="00542EB6">
            <w:pPr>
              <w:spacing w:after="0" w:line="240" w:lineRule="auto"/>
              <w:ind w:left="-18" w:firstLine="18"/>
              <w:rPr>
                <w:rFonts w:ascii="Calibri" w:eastAsia="PMingLiU" w:hAnsi="Calibri" w:cs="Times New Roman"/>
                <w:b/>
                <w:lang w:val="en-US"/>
              </w:rPr>
            </w:pPr>
            <w:r w:rsidRPr="00542EB6">
              <w:rPr>
                <w:rFonts w:ascii="Calibri" w:eastAsia="PMingLiU" w:hAnsi="Calibri" w:cs="Times New Roman"/>
                <w:b/>
                <w:lang w:val="en-US"/>
              </w:rPr>
              <w:t>Work Package 1</w:t>
            </w:r>
          </w:p>
        </w:tc>
        <w:tc>
          <w:tcPr>
            <w:tcW w:w="8359" w:type="dxa"/>
            <w:gridSpan w:val="13"/>
            <w:tcBorders>
              <w:top w:val="single" w:sz="4" w:space="0" w:color="auto"/>
              <w:bottom w:val="single" w:sz="4" w:space="0" w:color="auto"/>
            </w:tcBorders>
            <w:vAlign w:val="center"/>
          </w:tcPr>
          <w:p w14:paraId="595960B3" w14:textId="77777777" w:rsidR="00542EB6" w:rsidRPr="00542EB6" w:rsidRDefault="00542EB6" w:rsidP="00542EB6">
            <w:pPr>
              <w:spacing w:after="0" w:line="240" w:lineRule="auto"/>
              <w:ind w:left="-18" w:firstLine="18"/>
              <w:rPr>
                <w:rFonts w:ascii="Calibri" w:eastAsia="PMingLiU" w:hAnsi="Calibri" w:cs="Times New Roman"/>
                <w:lang w:val="en-US"/>
              </w:rPr>
            </w:pPr>
          </w:p>
        </w:tc>
      </w:tr>
      <w:tr w:rsidR="00542EB6" w:rsidRPr="00542EB6" w14:paraId="300BB411" w14:textId="77777777" w:rsidTr="004536F6">
        <w:trPr>
          <w:trHeight w:val="794"/>
          <w:jc w:val="center"/>
        </w:trPr>
        <w:tc>
          <w:tcPr>
            <w:tcW w:w="1842" w:type="dxa"/>
            <w:tcBorders>
              <w:top w:val="single" w:sz="4" w:space="0" w:color="auto"/>
              <w:bottom w:val="single" w:sz="4" w:space="0" w:color="auto"/>
            </w:tcBorders>
            <w:shd w:val="clear" w:color="auto" w:fill="EFF5FB"/>
            <w:vAlign w:val="center"/>
          </w:tcPr>
          <w:p w14:paraId="208202EF" w14:textId="77777777" w:rsidR="00542EB6" w:rsidRPr="00542EB6" w:rsidRDefault="00542EB6" w:rsidP="00542EB6">
            <w:pPr>
              <w:spacing w:after="0" w:line="240" w:lineRule="auto"/>
              <w:ind w:left="-18" w:firstLine="18"/>
              <w:rPr>
                <w:rFonts w:ascii="Calibri" w:eastAsia="PMingLiU" w:hAnsi="Calibri" w:cs="Times New Roman"/>
                <w:b/>
                <w:lang w:val="en-US"/>
              </w:rPr>
            </w:pPr>
            <w:r w:rsidRPr="00542EB6">
              <w:rPr>
                <w:rFonts w:ascii="Calibri" w:eastAsia="PMingLiU" w:hAnsi="Calibri" w:cs="Times New Roman"/>
                <w:b/>
                <w:lang w:val="en-US"/>
              </w:rPr>
              <w:t>Work Package 2</w:t>
            </w:r>
          </w:p>
        </w:tc>
        <w:tc>
          <w:tcPr>
            <w:tcW w:w="8359" w:type="dxa"/>
            <w:gridSpan w:val="13"/>
            <w:tcBorders>
              <w:top w:val="single" w:sz="4" w:space="0" w:color="auto"/>
              <w:bottom w:val="single" w:sz="4" w:space="0" w:color="auto"/>
            </w:tcBorders>
            <w:vAlign w:val="center"/>
          </w:tcPr>
          <w:p w14:paraId="36B7462B" w14:textId="77777777" w:rsidR="00542EB6" w:rsidRPr="00542EB6" w:rsidRDefault="00542EB6" w:rsidP="00542EB6">
            <w:pPr>
              <w:spacing w:after="0" w:line="240" w:lineRule="auto"/>
              <w:ind w:left="-18" w:firstLine="18"/>
              <w:rPr>
                <w:rFonts w:ascii="Calibri" w:eastAsia="PMingLiU" w:hAnsi="Calibri" w:cs="Times New Roman"/>
                <w:lang w:val="en-US"/>
              </w:rPr>
            </w:pPr>
          </w:p>
        </w:tc>
      </w:tr>
      <w:tr w:rsidR="00542EB6" w:rsidRPr="00542EB6" w14:paraId="66177C4E" w14:textId="77777777" w:rsidTr="004536F6">
        <w:trPr>
          <w:trHeight w:val="794"/>
          <w:jc w:val="center"/>
        </w:trPr>
        <w:tc>
          <w:tcPr>
            <w:tcW w:w="1842" w:type="dxa"/>
            <w:tcBorders>
              <w:top w:val="single" w:sz="4" w:space="0" w:color="auto"/>
              <w:bottom w:val="single" w:sz="4" w:space="0" w:color="auto"/>
            </w:tcBorders>
            <w:shd w:val="clear" w:color="auto" w:fill="EFF5FB"/>
            <w:vAlign w:val="center"/>
          </w:tcPr>
          <w:p w14:paraId="4C07BEDA" w14:textId="77777777" w:rsidR="00542EB6" w:rsidRPr="00542EB6" w:rsidRDefault="00542EB6" w:rsidP="00542EB6">
            <w:pPr>
              <w:spacing w:after="0" w:line="240" w:lineRule="auto"/>
              <w:ind w:left="-18" w:firstLine="18"/>
              <w:rPr>
                <w:rFonts w:ascii="Calibri" w:eastAsia="PMingLiU" w:hAnsi="Calibri" w:cs="Times New Roman"/>
                <w:b/>
                <w:lang w:val="en-US"/>
              </w:rPr>
            </w:pPr>
            <w:r w:rsidRPr="00542EB6">
              <w:rPr>
                <w:rFonts w:ascii="Calibri" w:eastAsia="PMingLiU" w:hAnsi="Calibri" w:cs="Times New Roman"/>
                <w:b/>
                <w:lang w:val="en-US"/>
              </w:rPr>
              <w:t>Work Package 3</w:t>
            </w:r>
          </w:p>
        </w:tc>
        <w:tc>
          <w:tcPr>
            <w:tcW w:w="8359" w:type="dxa"/>
            <w:gridSpan w:val="13"/>
            <w:tcBorders>
              <w:top w:val="single" w:sz="4" w:space="0" w:color="auto"/>
              <w:bottom w:val="single" w:sz="4" w:space="0" w:color="auto"/>
            </w:tcBorders>
            <w:vAlign w:val="center"/>
          </w:tcPr>
          <w:p w14:paraId="60318065" w14:textId="77777777" w:rsidR="00542EB6" w:rsidRPr="00542EB6" w:rsidRDefault="00542EB6" w:rsidP="00542EB6">
            <w:pPr>
              <w:spacing w:after="0" w:line="240" w:lineRule="auto"/>
              <w:ind w:left="-18" w:firstLine="18"/>
              <w:rPr>
                <w:rFonts w:ascii="Calibri" w:eastAsia="PMingLiU" w:hAnsi="Calibri" w:cs="Times New Roman"/>
                <w:lang w:val="en-US"/>
              </w:rPr>
            </w:pPr>
          </w:p>
        </w:tc>
      </w:tr>
      <w:tr w:rsidR="00542EB6" w:rsidRPr="00542EB6" w14:paraId="1BDA7DFC" w14:textId="77777777" w:rsidTr="00542EB6">
        <w:trPr>
          <w:trHeight w:hRule="exact" w:val="102"/>
          <w:jc w:val="center"/>
        </w:trPr>
        <w:tc>
          <w:tcPr>
            <w:tcW w:w="10201" w:type="dxa"/>
            <w:gridSpan w:val="14"/>
            <w:tcBorders>
              <w:top w:val="single" w:sz="4" w:space="0" w:color="auto"/>
              <w:bottom w:val="single" w:sz="4" w:space="0" w:color="auto"/>
            </w:tcBorders>
            <w:shd w:val="clear" w:color="auto" w:fill="2E74B5"/>
            <w:vAlign w:val="center"/>
          </w:tcPr>
          <w:p w14:paraId="2E089F78" w14:textId="77777777" w:rsidR="00542EB6" w:rsidRPr="00542EB6" w:rsidRDefault="00542EB6" w:rsidP="00542EB6">
            <w:pPr>
              <w:spacing w:after="0" w:line="240" w:lineRule="auto"/>
              <w:ind w:left="-18" w:firstLine="18"/>
              <w:rPr>
                <w:rFonts w:ascii="Calibri" w:eastAsia="PMingLiU" w:hAnsi="Calibri" w:cs="Times New Roman"/>
                <w:lang w:val="en-US"/>
              </w:rPr>
            </w:pPr>
          </w:p>
        </w:tc>
      </w:tr>
      <w:tr w:rsidR="00542EB6" w:rsidRPr="00542EB6" w14:paraId="6DB92B9F" w14:textId="77777777" w:rsidTr="00542EB6">
        <w:trPr>
          <w:trHeight w:hRule="exact" w:val="408"/>
          <w:jc w:val="center"/>
        </w:trPr>
        <w:tc>
          <w:tcPr>
            <w:tcW w:w="10201" w:type="dxa"/>
            <w:gridSpan w:val="14"/>
            <w:tcBorders>
              <w:top w:val="single" w:sz="4" w:space="0" w:color="auto"/>
              <w:bottom w:val="single" w:sz="4" w:space="0" w:color="auto"/>
            </w:tcBorders>
            <w:shd w:val="clear" w:color="auto" w:fill="D9E2F3"/>
            <w:vAlign w:val="center"/>
          </w:tcPr>
          <w:p w14:paraId="281FF9A6" w14:textId="77777777" w:rsidR="00542EB6" w:rsidRPr="00542EB6" w:rsidRDefault="00542EB6" w:rsidP="00542EB6">
            <w:pPr>
              <w:spacing w:after="0" w:line="240" w:lineRule="auto"/>
              <w:ind w:left="-18" w:firstLine="18"/>
              <w:rPr>
                <w:rFonts w:ascii="Calibri" w:eastAsia="PMingLiU" w:hAnsi="Calibri" w:cs="Times New Roman"/>
                <w:lang w:val="en-US"/>
              </w:rPr>
            </w:pPr>
            <w:r w:rsidRPr="00542EB6">
              <w:rPr>
                <w:rFonts w:ascii="Calibri" w:eastAsia="PMingLiU" w:hAnsi="Calibri" w:cs="Times New Roman"/>
                <w:b/>
                <w:lang w:val="en-US"/>
              </w:rPr>
              <w:t xml:space="preserve">Background to research group/ management team </w:t>
            </w:r>
            <w:r w:rsidRPr="00542EB6">
              <w:rPr>
                <w:rFonts w:ascii="Calibri" w:eastAsia="PMingLiU" w:hAnsi="Calibri" w:cs="Times New Roman"/>
                <w:i/>
                <w:lang w:val="en-US"/>
              </w:rPr>
              <w:t>(200 words)</w:t>
            </w:r>
          </w:p>
        </w:tc>
      </w:tr>
      <w:tr w:rsidR="00542EB6" w:rsidRPr="00542EB6" w14:paraId="5AB67123" w14:textId="77777777" w:rsidTr="004536F6">
        <w:trPr>
          <w:trHeight w:val="2325"/>
          <w:jc w:val="center"/>
        </w:trPr>
        <w:tc>
          <w:tcPr>
            <w:tcW w:w="10201" w:type="dxa"/>
            <w:gridSpan w:val="14"/>
            <w:tcBorders>
              <w:top w:val="single" w:sz="4" w:space="0" w:color="auto"/>
              <w:bottom w:val="single" w:sz="4" w:space="0" w:color="auto"/>
            </w:tcBorders>
            <w:shd w:val="clear" w:color="auto" w:fill="auto"/>
            <w:vAlign w:val="center"/>
          </w:tcPr>
          <w:p w14:paraId="73CB5630" w14:textId="77777777" w:rsidR="00542EB6" w:rsidRPr="00542EB6" w:rsidRDefault="00542EB6" w:rsidP="00542EB6">
            <w:pPr>
              <w:spacing w:after="0" w:line="240" w:lineRule="auto"/>
              <w:ind w:left="-18" w:firstLine="18"/>
              <w:rPr>
                <w:rFonts w:ascii="Calibri" w:eastAsia="PMingLiU" w:hAnsi="Calibri" w:cs="Times New Roman"/>
                <w:b/>
                <w:color w:val="FF0000"/>
                <w:lang w:val="en-US"/>
              </w:rPr>
            </w:pPr>
          </w:p>
        </w:tc>
      </w:tr>
      <w:tr w:rsidR="00542EB6" w:rsidRPr="00542EB6" w14:paraId="5C5D6E52" w14:textId="77777777" w:rsidTr="00542EB6">
        <w:trPr>
          <w:trHeight w:hRule="exact" w:val="102"/>
          <w:jc w:val="center"/>
        </w:trPr>
        <w:tc>
          <w:tcPr>
            <w:tcW w:w="10201" w:type="dxa"/>
            <w:gridSpan w:val="14"/>
            <w:tcBorders>
              <w:top w:val="single" w:sz="4" w:space="0" w:color="auto"/>
              <w:bottom w:val="single" w:sz="4" w:space="0" w:color="auto"/>
            </w:tcBorders>
            <w:shd w:val="clear" w:color="auto" w:fill="2E74B5"/>
            <w:vAlign w:val="center"/>
          </w:tcPr>
          <w:p w14:paraId="241F35BE" w14:textId="77777777" w:rsidR="00542EB6" w:rsidRPr="00542EB6" w:rsidRDefault="00542EB6" w:rsidP="00542EB6">
            <w:pPr>
              <w:spacing w:after="0" w:line="240" w:lineRule="auto"/>
              <w:ind w:left="-18" w:firstLine="18"/>
              <w:rPr>
                <w:rFonts w:ascii="Calibri" w:eastAsia="PMingLiU" w:hAnsi="Calibri" w:cs="Times New Roman"/>
                <w:lang w:val="en-US"/>
              </w:rPr>
            </w:pPr>
          </w:p>
        </w:tc>
      </w:tr>
      <w:tr w:rsidR="00542EB6" w:rsidRPr="00542EB6" w14:paraId="448D932C" w14:textId="77777777" w:rsidTr="004536F6">
        <w:trPr>
          <w:cantSplit/>
          <w:trHeight w:val="918"/>
          <w:jc w:val="center"/>
        </w:trPr>
        <w:tc>
          <w:tcPr>
            <w:tcW w:w="10201" w:type="dxa"/>
            <w:gridSpan w:val="14"/>
            <w:tcBorders>
              <w:top w:val="single" w:sz="4" w:space="0" w:color="auto"/>
              <w:bottom w:val="nil"/>
            </w:tcBorders>
            <w:vAlign w:val="center"/>
          </w:tcPr>
          <w:p w14:paraId="075E37C1" w14:textId="77777777" w:rsidR="00542EB6" w:rsidRPr="00542EB6" w:rsidRDefault="00542EB6" w:rsidP="00542EB6">
            <w:pPr>
              <w:spacing w:after="0" w:line="240" w:lineRule="auto"/>
              <w:ind w:left="-18" w:firstLine="18"/>
              <w:rPr>
                <w:rFonts w:ascii="Calibri" w:eastAsia="PMingLiU" w:hAnsi="Calibri" w:cs="Times New Roman"/>
                <w:i/>
                <w:lang w:val="en-US"/>
              </w:rPr>
            </w:pPr>
            <w:r w:rsidRPr="00542EB6">
              <w:rPr>
                <w:rFonts w:ascii="Calibri" w:eastAsia="PMingLiU" w:hAnsi="Calibri" w:cs="Times New Roman"/>
                <w:i/>
                <w:sz w:val="20"/>
                <w:lang w:val="en-US"/>
              </w:rPr>
              <w:t xml:space="preserve">N.B. UCSF / OIF projects within the University are relatively short term and small scale and are treated as incremental activity for Departments. They must be costed on a marginal basis and only additional costs to the University will be granted by the funds.  </w:t>
            </w:r>
            <w:proofErr w:type="gramStart"/>
            <w:r w:rsidRPr="00542EB6">
              <w:rPr>
                <w:rFonts w:ascii="Calibri" w:eastAsia="PMingLiU" w:hAnsi="Calibri" w:cs="Times New Roman"/>
                <w:i/>
                <w:sz w:val="20"/>
                <w:lang w:val="en-US"/>
              </w:rPr>
              <w:t>Thus</w:t>
            </w:r>
            <w:proofErr w:type="gramEnd"/>
            <w:r w:rsidRPr="00542EB6">
              <w:rPr>
                <w:rFonts w:ascii="Calibri" w:eastAsia="PMingLiU" w:hAnsi="Calibri" w:cs="Times New Roman"/>
                <w:i/>
                <w:sz w:val="20"/>
                <w:lang w:val="en-US"/>
              </w:rPr>
              <w:t xml:space="preserve"> there are no indirect costs to be added to the direct costs you identify below.</w:t>
            </w:r>
          </w:p>
        </w:tc>
      </w:tr>
      <w:tr w:rsidR="00542EB6" w:rsidRPr="00542EB6" w14:paraId="474EFB72" w14:textId="77777777" w:rsidTr="00542EB6">
        <w:trPr>
          <w:cantSplit/>
          <w:trHeight w:val="293"/>
          <w:jc w:val="center"/>
        </w:trPr>
        <w:tc>
          <w:tcPr>
            <w:tcW w:w="2835" w:type="dxa"/>
            <w:gridSpan w:val="2"/>
            <w:vMerge w:val="restart"/>
            <w:tcBorders>
              <w:top w:val="single" w:sz="4" w:space="0" w:color="auto"/>
              <w:left w:val="single" w:sz="4" w:space="0" w:color="auto"/>
              <w:right w:val="single" w:sz="4" w:space="0" w:color="auto"/>
            </w:tcBorders>
            <w:shd w:val="clear" w:color="auto" w:fill="D9E2F3"/>
            <w:vAlign w:val="center"/>
          </w:tcPr>
          <w:p w14:paraId="0653D156" w14:textId="77777777" w:rsidR="00542EB6" w:rsidRPr="00542EB6" w:rsidRDefault="00542EB6" w:rsidP="00542EB6">
            <w:pPr>
              <w:spacing w:after="0" w:line="240" w:lineRule="auto"/>
              <w:ind w:left="-18" w:firstLine="18"/>
              <w:jc w:val="center"/>
              <w:rPr>
                <w:rFonts w:ascii="Calibri" w:eastAsia="PMingLiU" w:hAnsi="Calibri" w:cs="Times New Roman"/>
                <w:b/>
                <w:lang w:val="en-US"/>
              </w:rPr>
            </w:pPr>
            <w:r w:rsidRPr="00542EB6">
              <w:rPr>
                <w:rFonts w:ascii="Calibri" w:eastAsia="PMingLiU" w:hAnsi="Calibri" w:cs="Times New Roman"/>
                <w:b/>
                <w:lang w:val="en-US"/>
              </w:rPr>
              <w:t>Item</w:t>
            </w:r>
          </w:p>
        </w:tc>
        <w:tc>
          <w:tcPr>
            <w:tcW w:w="2151" w:type="dxa"/>
            <w:gridSpan w:val="4"/>
            <w:tcBorders>
              <w:top w:val="single" w:sz="4" w:space="0" w:color="auto"/>
              <w:left w:val="single" w:sz="4" w:space="0" w:color="auto"/>
              <w:bottom w:val="nil"/>
              <w:right w:val="single" w:sz="4" w:space="0" w:color="auto"/>
            </w:tcBorders>
            <w:shd w:val="clear" w:color="auto" w:fill="D9E2F3"/>
            <w:vAlign w:val="center"/>
          </w:tcPr>
          <w:p w14:paraId="58927541" w14:textId="77777777" w:rsidR="00542EB6" w:rsidRPr="00542EB6" w:rsidRDefault="00542EB6" w:rsidP="00542EB6">
            <w:pPr>
              <w:spacing w:after="0" w:line="240" w:lineRule="auto"/>
              <w:ind w:left="-18" w:firstLine="18"/>
              <w:jc w:val="center"/>
              <w:rPr>
                <w:rFonts w:ascii="Calibri" w:eastAsia="PMingLiU" w:hAnsi="Calibri" w:cs="Times New Roman"/>
                <w:b/>
                <w:lang w:val="en-US"/>
              </w:rPr>
            </w:pPr>
            <w:r w:rsidRPr="00542EB6">
              <w:rPr>
                <w:rFonts w:ascii="Calibri" w:eastAsia="PMingLiU" w:hAnsi="Calibri" w:cs="Times New Roman"/>
                <w:b/>
                <w:lang w:val="en-US"/>
              </w:rPr>
              <w:t>Amount (£)</w:t>
            </w:r>
          </w:p>
        </w:tc>
        <w:tc>
          <w:tcPr>
            <w:tcW w:w="5215" w:type="dxa"/>
            <w:gridSpan w:val="8"/>
            <w:vMerge w:val="restart"/>
            <w:tcBorders>
              <w:top w:val="single" w:sz="4" w:space="0" w:color="auto"/>
              <w:left w:val="single" w:sz="4" w:space="0" w:color="auto"/>
              <w:right w:val="single" w:sz="4" w:space="0" w:color="auto"/>
            </w:tcBorders>
            <w:shd w:val="clear" w:color="auto" w:fill="D9E2F3"/>
            <w:vAlign w:val="center"/>
          </w:tcPr>
          <w:p w14:paraId="05A9347B" w14:textId="77777777" w:rsidR="00542EB6" w:rsidRPr="00542EB6" w:rsidRDefault="00542EB6" w:rsidP="00542EB6">
            <w:pPr>
              <w:spacing w:after="0" w:line="240" w:lineRule="auto"/>
              <w:ind w:left="-18" w:firstLine="18"/>
              <w:rPr>
                <w:rFonts w:ascii="Calibri" w:eastAsia="PMingLiU" w:hAnsi="Calibri" w:cs="Times New Roman"/>
                <w:b/>
                <w:lang w:val="en-US"/>
              </w:rPr>
            </w:pPr>
            <w:r w:rsidRPr="00542EB6">
              <w:rPr>
                <w:rFonts w:ascii="Calibri" w:eastAsia="PMingLiU" w:hAnsi="Calibri" w:cs="Times New Roman"/>
                <w:b/>
                <w:lang w:val="en-US"/>
              </w:rPr>
              <w:t xml:space="preserve">* Please provide details. </w:t>
            </w:r>
            <w:r w:rsidRPr="00542EB6">
              <w:rPr>
                <w:rFonts w:ascii="Calibri" w:eastAsia="PMingLiU" w:hAnsi="Calibri" w:cs="Times New Roman"/>
                <w:szCs w:val="18"/>
                <w:lang w:val="en-US"/>
              </w:rPr>
              <w:t>NB include VAT for any external purchases or bought-in services.</w:t>
            </w:r>
          </w:p>
        </w:tc>
      </w:tr>
      <w:tr w:rsidR="00542EB6" w:rsidRPr="00542EB6" w14:paraId="11CC4537" w14:textId="77777777" w:rsidTr="00542EB6">
        <w:trPr>
          <w:cantSplit/>
          <w:trHeight w:hRule="exact" w:val="292"/>
          <w:jc w:val="center"/>
        </w:trPr>
        <w:tc>
          <w:tcPr>
            <w:tcW w:w="2835" w:type="dxa"/>
            <w:gridSpan w:val="2"/>
            <w:vMerge/>
            <w:tcBorders>
              <w:left w:val="single" w:sz="4" w:space="0" w:color="auto"/>
              <w:bottom w:val="nil"/>
              <w:right w:val="single" w:sz="4" w:space="0" w:color="auto"/>
            </w:tcBorders>
            <w:shd w:val="clear" w:color="auto" w:fill="D9E2F3"/>
            <w:vAlign w:val="center"/>
          </w:tcPr>
          <w:p w14:paraId="3C11170F" w14:textId="77777777" w:rsidR="00542EB6" w:rsidRPr="00542EB6" w:rsidRDefault="00542EB6" w:rsidP="00542EB6">
            <w:pPr>
              <w:spacing w:after="0" w:line="240" w:lineRule="auto"/>
              <w:ind w:left="-18" w:firstLine="18"/>
              <w:jc w:val="center"/>
              <w:rPr>
                <w:rFonts w:ascii="Calibri" w:eastAsia="PMingLiU" w:hAnsi="Calibri" w:cs="Times New Roman"/>
                <w:b/>
                <w:lang w:val="en-US"/>
              </w:rPr>
            </w:pPr>
          </w:p>
        </w:tc>
        <w:tc>
          <w:tcPr>
            <w:tcW w:w="1075" w:type="dxa"/>
            <w:gridSpan w:val="2"/>
            <w:tcBorders>
              <w:top w:val="single" w:sz="4" w:space="0" w:color="auto"/>
              <w:left w:val="single" w:sz="4" w:space="0" w:color="auto"/>
              <w:bottom w:val="nil"/>
              <w:right w:val="single" w:sz="4" w:space="0" w:color="auto"/>
            </w:tcBorders>
            <w:shd w:val="clear" w:color="auto" w:fill="D9E2F3"/>
            <w:vAlign w:val="center"/>
          </w:tcPr>
          <w:p w14:paraId="76AE81B3" w14:textId="77777777" w:rsidR="00542EB6" w:rsidRPr="00542EB6" w:rsidRDefault="00542EB6" w:rsidP="00542EB6">
            <w:pPr>
              <w:spacing w:after="0" w:line="240" w:lineRule="auto"/>
              <w:ind w:left="-18" w:firstLine="18"/>
              <w:jc w:val="center"/>
              <w:rPr>
                <w:rFonts w:ascii="Calibri" w:eastAsia="PMingLiU" w:hAnsi="Calibri" w:cs="Times New Roman"/>
                <w:b/>
                <w:lang w:val="en-US"/>
              </w:rPr>
            </w:pPr>
            <w:r w:rsidRPr="00542EB6">
              <w:rPr>
                <w:rFonts w:ascii="Calibri" w:eastAsia="PMingLiU" w:hAnsi="Calibri" w:cs="Times New Roman"/>
                <w:b/>
                <w:lang w:val="en-US"/>
              </w:rPr>
              <w:t>UCSF</w:t>
            </w:r>
          </w:p>
        </w:tc>
        <w:tc>
          <w:tcPr>
            <w:tcW w:w="1076" w:type="dxa"/>
            <w:gridSpan w:val="2"/>
            <w:tcBorders>
              <w:top w:val="single" w:sz="4" w:space="0" w:color="auto"/>
              <w:left w:val="single" w:sz="4" w:space="0" w:color="auto"/>
              <w:bottom w:val="nil"/>
              <w:right w:val="single" w:sz="4" w:space="0" w:color="auto"/>
            </w:tcBorders>
            <w:shd w:val="clear" w:color="auto" w:fill="D9E2F3"/>
            <w:vAlign w:val="center"/>
          </w:tcPr>
          <w:p w14:paraId="1FB29568" w14:textId="77777777" w:rsidR="00542EB6" w:rsidRPr="00542EB6" w:rsidRDefault="00542EB6" w:rsidP="00542EB6">
            <w:pPr>
              <w:spacing w:after="0" w:line="240" w:lineRule="auto"/>
              <w:ind w:left="-18" w:firstLine="18"/>
              <w:jc w:val="center"/>
              <w:rPr>
                <w:rFonts w:ascii="Calibri" w:eastAsia="PMingLiU" w:hAnsi="Calibri" w:cs="Times New Roman"/>
                <w:b/>
                <w:lang w:val="en-US"/>
              </w:rPr>
            </w:pPr>
            <w:r w:rsidRPr="00542EB6">
              <w:rPr>
                <w:rFonts w:ascii="Calibri" w:eastAsia="PMingLiU" w:hAnsi="Calibri" w:cs="Times New Roman"/>
                <w:b/>
                <w:lang w:val="en-US"/>
              </w:rPr>
              <w:t xml:space="preserve">Match </w:t>
            </w:r>
          </w:p>
        </w:tc>
        <w:tc>
          <w:tcPr>
            <w:tcW w:w="5215" w:type="dxa"/>
            <w:gridSpan w:val="8"/>
            <w:vMerge/>
            <w:tcBorders>
              <w:left w:val="single" w:sz="4" w:space="0" w:color="auto"/>
              <w:bottom w:val="single" w:sz="4" w:space="0" w:color="auto"/>
              <w:right w:val="single" w:sz="4" w:space="0" w:color="auto"/>
            </w:tcBorders>
            <w:shd w:val="clear" w:color="auto" w:fill="D9E2F3"/>
            <w:vAlign w:val="center"/>
          </w:tcPr>
          <w:p w14:paraId="211A877B" w14:textId="77777777" w:rsidR="00542EB6" w:rsidRPr="00542EB6" w:rsidRDefault="00542EB6" w:rsidP="00542EB6">
            <w:pPr>
              <w:spacing w:after="0" w:line="240" w:lineRule="auto"/>
              <w:ind w:left="-18" w:firstLine="18"/>
              <w:rPr>
                <w:rFonts w:ascii="Calibri" w:eastAsia="PMingLiU" w:hAnsi="Calibri" w:cs="Times New Roman"/>
                <w:b/>
                <w:lang w:val="en-US"/>
              </w:rPr>
            </w:pPr>
          </w:p>
        </w:tc>
      </w:tr>
      <w:tr w:rsidR="00542EB6" w:rsidRPr="00542EB6" w14:paraId="2BA3C4EE" w14:textId="77777777" w:rsidTr="00542EB6">
        <w:trPr>
          <w:cantSplit/>
          <w:trHeight w:val="397"/>
          <w:jc w:val="center"/>
        </w:trPr>
        <w:tc>
          <w:tcPr>
            <w:tcW w:w="2835" w:type="dxa"/>
            <w:gridSpan w:val="2"/>
            <w:tcBorders>
              <w:top w:val="single" w:sz="4" w:space="0" w:color="auto"/>
              <w:left w:val="single" w:sz="4" w:space="0" w:color="auto"/>
              <w:bottom w:val="single" w:sz="4" w:space="0" w:color="auto"/>
              <w:right w:val="single" w:sz="4" w:space="0" w:color="auto"/>
            </w:tcBorders>
            <w:shd w:val="clear" w:color="auto" w:fill="D9E2F3"/>
            <w:vAlign w:val="center"/>
          </w:tcPr>
          <w:p w14:paraId="6488060D" w14:textId="77777777" w:rsidR="00542EB6" w:rsidRPr="00542EB6" w:rsidRDefault="00542EB6" w:rsidP="00542EB6">
            <w:pPr>
              <w:spacing w:after="0" w:line="240" w:lineRule="auto"/>
              <w:ind w:left="-18" w:firstLine="18"/>
              <w:jc w:val="right"/>
              <w:rPr>
                <w:rFonts w:ascii="Calibri" w:eastAsia="PMingLiU" w:hAnsi="Calibri" w:cs="Times New Roman"/>
                <w:b/>
                <w:lang w:val="en-US"/>
              </w:rPr>
            </w:pPr>
            <w:r w:rsidRPr="00542EB6">
              <w:rPr>
                <w:rFonts w:ascii="Calibri" w:eastAsia="PMingLiU" w:hAnsi="Calibri" w:cs="Times New Roman"/>
                <w:b/>
                <w:lang w:val="en-US"/>
              </w:rPr>
              <w:t xml:space="preserve">Salaries </w:t>
            </w:r>
            <w:r w:rsidRPr="00542EB6">
              <w:rPr>
                <w:rFonts w:ascii="Calibri" w:eastAsia="PMingLiU" w:hAnsi="Calibri" w:cs="Times New Roman"/>
                <w:i/>
                <w:sz w:val="20"/>
                <w:lang w:val="en-US"/>
              </w:rPr>
              <w:t>(incl employer’s costs)</w:t>
            </w:r>
          </w:p>
        </w:tc>
        <w:tc>
          <w:tcPr>
            <w:tcW w:w="1075" w:type="dxa"/>
            <w:gridSpan w:val="2"/>
            <w:tcBorders>
              <w:top w:val="single" w:sz="4" w:space="0" w:color="auto"/>
              <w:left w:val="nil"/>
              <w:bottom w:val="single" w:sz="4" w:space="0" w:color="auto"/>
              <w:right w:val="single" w:sz="4" w:space="0" w:color="auto"/>
            </w:tcBorders>
            <w:vAlign w:val="center"/>
          </w:tcPr>
          <w:p w14:paraId="515D0DF8" w14:textId="77777777" w:rsidR="00542EB6" w:rsidRPr="00542EB6" w:rsidRDefault="00542EB6" w:rsidP="00542EB6">
            <w:pPr>
              <w:spacing w:after="0" w:line="240" w:lineRule="auto"/>
              <w:ind w:left="-18" w:firstLine="18"/>
              <w:rPr>
                <w:rFonts w:ascii="Calibri" w:eastAsia="PMingLiU" w:hAnsi="Calibri" w:cs="Times New Roman"/>
                <w:lang w:val="en-US"/>
              </w:rPr>
            </w:pPr>
          </w:p>
        </w:tc>
        <w:tc>
          <w:tcPr>
            <w:tcW w:w="1076" w:type="dxa"/>
            <w:gridSpan w:val="2"/>
            <w:tcBorders>
              <w:top w:val="single" w:sz="4" w:space="0" w:color="auto"/>
              <w:left w:val="nil"/>
              <w:bottom w:val="single" w:sz="4" w:space="0" w:color="auto"/>
              <w:right w:val="single" w:sz="4" w:space="0" w:color="auto"/>
            </w:tcBorders>
            <w:vAlign w:val="center"/>
          </w:tcPr>
          <w:p w14:paraId="79EDB67C" w14:textId="77777777" w:rsidR="00542EB6" w:rsidRPr="00542EB6" w:rsidRDefault="00542EB6" w:rsidP="00542EB6">
            <w:pPr>
              <w:spacing w:after="0" w:line="240" w:lineRule="auto"/>
              <w:ind w:left="-18" w:firstLine="18"/>
              <w:rPr>
                <w:rFonts w:ascii="Calibri" w:eastAsia="PMingLiU" w:hAnsi="Calibri" w:cs="Times New Roman"/>
                <w:lang w:val="en-US"/>
              </w:rPr>
            </w:pPr>
          </w:p>
        </w:tc>
        <w:tc>
          <w:tcPr>
            <w:tcW w:w="5215" w:type="dxa"/>
            <w:gridSpan w:val="8"/>
            <w:tcBorders>
              <w:top w:val="single" w:sz="4" w:space="0" w:color="auto"/>
              <w:left w:val="single" w:sz="4" w:space="0" w:color="auto"/>
              <w:bottom w:val="single" w:sz="4" w:space="0" w:color="auto"/>
              <w:right w:val="single" w:sz="4" w:space="0" w:color="auto"/>
            </w:tcBorders>
            <w:vAlign w:val="center"/>
          </w:tcPr>
          <w:p w14:paraId="2F7EB99F" w14:textId="77777777" w:rsidR="00542EB6" w:rsidRPr="00542EB6" w:rsidRDefault="00542EB6" w:rsidP="00542EB6">
            <w:pPr>
              <w:spacing w:after="0" w:line="240" w:lineRule="auto"/>
              <w:ind w:left="-18" w:firstLine="18"/>
              <w:rPr>
                <w:rFonts w:ascii="Calibri" w:eastAsia="PMingLiU" w:hAnsi="Calibri" w:cs="Times New Roman"/>
                <w:b/>
                <w:color w:val="FF0000"/>
                <w:lang w:val="en-US"/>
              </w:rPr>
            </w:pPr>
          </w:p>
        </w:tc>
      </w:tr>
      <w:tr w:rsidR="00542EB6" w:rsidRPr="00542EB6" w14:paraId="3EFA56A0" w14:textId="77777777" w:rsidTr="00542EB6">
        <w:trPr>
          <w:cantSplit/>
          <w:trHeight w:val="397"/>
          <w:jc w:val="center"/>
        </w:trPr>
        <w:tc>
          <w:tcPr>
            <w:tcW w:w="2835" w:type="dxa"/>
            <w:gridSpan w:val="2"/>
            <w:tcBorders>
              <w:top w:val="nil"/>
              <w:left w:val="single" w:sz="4" w:space="0" w:color="auto"/>
              <w:bottom w:val="single" w:sz="4" w:space="0" w:color="auto"/>
              <w:right w:val="single" w:sz="4" w:space="0" w:color="auto"/>
            </w:tcBorders>
            <w:shd w:val="clear" w:color="auto" w:fill="D9E2F3"/>
            <w:vAlign w:val="center"/>
          </w:tcPr>
          <w:p w14:paraId="44C6B2D5" w14:textId="77777777" w:rsidR="00542EB6" w:rsidRPr="00542EB6" w:rsidRDefault="00542EB6" w:rsidP="00542EB6">
            <w:pPr>
              <w:spacing w:after="0" w:line="240" w:lineRule="auto"/>
              <w:ind w:left="-18" w:firstLine="18"/>
              <w:jc w:val="right"/>
              <w:rPr>
                <w:rFonts w:ascii="Calibri" w:eastAsia="PMingLiU" w:hAnsi="Calibri" w:cs="Times New Roman"/>
                <w:b/>
                <w:lang w:val="en-US"/>
              </w:rPr>
            </w:pPr>
            <w:r w:rsidRPr="00542EB6">
              <w:rPr>
                <w:rFonts w:ascii="Calibri" w:eastAsia="PMingLiU" w:hAnsi="Calibri" w:cs="Times New Roman"/>
                <w:b/>
                <w:lang w:val="en-US"/>
              </w:rPr>
              <w:t>Consumables*</w:t>
            </w:r>
          </w:p>
        </w:tc>
        <w:tc>
          <w:tcPr>
            <w:tcW w:w="1075" w:type="dxa"/>
            <w:gridSpan w:val="2"/>
            <w:tcBorders>
              <w:top w:val="nil"/>
              <w:left w:val="nil"/>
              <w:bottom w:val="single" w:sz="4" w:space="0" w:color="auto"/>
              <w:right w:val="single" w:sz="4" w:space="0" w:color="auto"/>
            </w:tcBorders>
            <w:vAlign w:val="center"/>
          </w:tcPr>
          <w:p w14:paraId="15C75D17" w14:textId="77777777" w:rsidR="00542EB6" w:rsidRPr="00542EB6" w:rsidRDefault="00542EB6" w:rsidP="00542EB6">
            <w:pPr>
              <w:spacing w:after="0" w:line="240" w:lineRule="auto"/>
              <w:ind w:left="-18" w:firstLine="18"/>
              <w:rPr>
                <w:rFonts w:ascii="Calibri" w:eastAsia="PMingLiU" w:hAnsi="Calibri" w:cs="Times New Roman"/>
                <w:lang w:val="en-US"/>
              </w:rPr>
            </w:pPr>
          </w:p>
        </w:tc>
        <w:tc>
          <w:tcPr>
            <w:tcW w:w="1076" w:type="dxa"/>
            <w:gridSpan w:val="2"/>
            <w:tcBorders>
              <w:top w:val="nil"/>
              <w:left w:val="nil"/>
              <w:bottom w:val="single" w:sz="4" w:space="0" w:color="auto"/>
              <w:right w:val="single" w:sz="4" w:space="0" w:color="auto"/>
            </w:tcBorders>
            <w:vAlign w:val="center"/>
          </w:tcPr>
          <w:p w14:paraId="1C4AE851" w14:textId="77777777" w:rsidR="00542EB6" w:rsidRPr="00542EB6" w:rsidRDefault="00542EB6" w:rsidP="00542EB6">
            <w:pPr>
              <w:spacing w:after="0" w:line="240" w:lineRule="auto"/>
              <w:ind w:left="-18" w:firstLine="18"/>
              <w:rPr>
                <w:rFonts w:ascii="Calibri" w:eastAsia="PMingLiU" w:hAnsi="Calibri" w:cs="Times New Roman"/>
                <w:lang w:val="en-US"/>
              </w:rPr>
            </w:pPr>
          </w:p>
        </w:tc>
        <w:tc>
          <w:tcPr>
            <w:tcW w:w="5215" w:type="dxa"/>
            <w:gridSpan w:val="8"/>
            <w:tcBorders>
              <w:top w:val="single" w:sz="4" w:space="0" w:color="auto"/>
              <w:left w:val="single" w:sz="4" w:space="0" w:color="auto"/>
              <w:bottom w:val="single" w:sz="4" w:space="0" w:color="auto"/>
              <w:right w:val="single" w:sz="4" w:space="0" w:color="auto"/>
            </w:tcBorders>
            <w:vAlign w:val="center"/>
          </w:tcPr>
          <w:p w14:paraId="00BF1E4E" w14:textId="77777777" w:rsidR="00542EB6" w:rsidRPr="00542EB6" w:rsidRDefault="00542EB6" w:rsidP="00542EB6">
            <w:pPr>
              <w:spacing w:after="0" w:line="240" w:lineRule="auto"/>
              <w:ind w:left="-18" w:firstLine="18"/>
              <w:rPr>
                <w:rFonts w:ascii="Calibri" w:eastAsia="PMingLiU" w:hAnsi="Calibri" w:cs="Times New Roman"/>
                <w:lang w:val="en-US"/>
              </w:rPr>
            </w:pPr>
          </w:p>
        </w:tc>
      </w:tr>
      <w:tr w:rsidR="00542EB6" w:rsidRPr="00542EB6" w14:paraId="4991AA97" w14:textId="77777777" w:rsidTr="00542EB6">
        <w:trPr>
          <w:cantSplit/>
          <w:trHeight w:val="397"/>
          <w:jc w:val="center"/>
        </w:trPr>
        <w:tc>
          <w:tcPr>
            <w:tcW w:w="2835" w:type="dxa"/>
            <w:gridSpan w:val="2"/>
            <w:tcBorders>
              <w:top w:val="nil"/>
              <w:left w:val="single" w:sz="4" w:space="0" w:color="auto"/>
              <w:bottom w:val="single" w:sz="4" w:space="0" w:color="auto"/>
              <w:right w:val="single" w:sz="4" w:space="0" w:color="auto"/>
            </w:tcBorders>
            <w:shd w:val="clear" w:color="auto" w:fill="D9E2F3"/>
            <w:vAlign w:val="center"/>
          </w:tcPr>
          <w:p w14:paraId="24DA0C1F" w14:textId="77777777" w:rsidR="00542EB6" w:rsidRPr="00542EB6" w:rsidRDefault="00542EB6" w:rsidP="00542EB6">
            <w:pPr>
              <w:spacing w:after="0" w:line="240" w:lineRule="auto"/>
              <w:ind w:left="-18" w:firstLine="18"/>
              <w:jc w:val="right"/>
              <w:rPr>
                <w:rFonts w:ascii="Calibri" w:eastAsia="PMingLiU" w:hAnsi="Calibri" w:cs="Times New Roman"/>
                <w:b/>
                <w:lang w:val="en-US"/>
              </w:rPr>
            </w:pPr>
            <w:r w:rsidRPr="00542EB6">
              <w:rPr>
                <w:rFonts w:ascii="Calibri" w:eastAsia="PMingLiU" w:hAnsi="Calibri" w:cs="Times New Roman"/>
                <w:b/>
                <w:lang w:val="en-US"/>
              </w:rPr>
              <w:t>Equipment*</w:t>
            </w:r>
          </w:p>
        </w:tc>
        <w:tc>
          <w:tcPr>
            <w:tcW w:w="1075" w:type="dxa"/>
            <w:gridSpan w:val="2"/>
            <w:tcBorders>
              <w:top w:val="nil"/>
              <w:left w:val="nil"/>
              <w:bottom w:val="single" w:sz="4" w:space="0" w:color="auto"/>
              <w:right w:val="single" w:sz="4" w:space="0" w:color="auto"/>
            </w:tcBorders>
            <w:vAlign w:val="center"/>
          </w:tcPr>
          <w:p w14:paraId="5C0FD7F4" w14:textId="77777777" w:rsidR="00542EB6" w:rsidRPr="00542EB6" w:rsidRDefault="00542EB6" w:rsidP="00542EB6">
            <w:pPr>
              <w:spacing w:after="0" w:line="240" w:lineRule="auto"/>
              <w:ind w:left="-18" w:firstLine="18"/>
              <w:rPr>
                <w:rFonts w:ascii="Calibri" w:eastAsia="PMingLiU" w:hAnsi="Calibri" w:cs="Times New Roman"/>
                <w:lang w:val="en-US"/>
              </w:rPr>
            </w:pPr>
          </w:p>
        </w:tc>
        <w:tc>
          <w:tcPr>
            <w:tcW w:w="1076" w:type="dxa"/>
            <w:gridSpan w:val="2"/>
            <w:tcBorders>
              <w:top w:val="nil"/>
              <w:left w:val="nil"/>
              <w:bottom w:val="single" w:sz="4" w:space="0" w:color="auto"/>
              <w:right w:val="single" w:sz="4" w:space="0" w:color="auto"/>
            </w:tcBorders>
            <w:vAlign w:val="center"/>
          </w:tcPr>
          <w:p w14:paraId="66DC8B8C" w14:textId="77777777" w:rsidR="00542EB6" w:rsidRPr="00542EB6" w:rsidRDefault="00542EB6" w:rsidP="00542EB6">
            <w:pPr>
              <w:spacing w:after="0" w:line="240" w:lineRule="auto"/>
              <w:ind w:left="-18" w:firstLine="18"/>
              <w:rPr>
                <w:rFonts w:ascii="Calibri" w:eastAsia="PMingLiU" w:hAnsi="Calibri" w:cs="Times New Roman"/>
                <w:lang w:val="en-US"/>
              </w:rPr>
            </w:pPr>
          </w:p>
        </w:tc>
        <w:tc>
          <w:tcPr>
            <w:tcW w:w="5215" w:type="dxa"/>
            <w:gridSpan w:val="8"/>
            <w:tcBorders>
              <w:top w:val="single" w:sz="4" w:space="0" w:color="auto"/>
              <w:left w:val="single" w:sz="4" w:space="0" w:color="auto"/>
              <w:bottom w:val="single" w:sz="4" w:space="0" w:color="auto"/>
              <w:right w:val="single" w:sz="4" w:space="0" w:color="auto"/>
            </w:tcBorders>
            <w:vAlign w:val="center"/>
          </w:tcPr>
          <w:p w14:paraId="35E266E2" w14:textId="77777777" w:rsidR="00542EB6" w:rsidRPr="00542EB6" w:rsidRDefault="00542EB6" w:rsidP="00542EB6">
            <w:pPr>
              <w:spacing w:after="0" w:line="240" w:lineRule="auto"/>
              <w:ind w:left="-18" w:firstLine="18"/>
              <w:rPr>
                <w:rFonts w:ascii="Calibri" w:eastAsia="PMingLiU" w:hAnsi="Calibri" w:cs="Times New Roman"/>
                <w:lang w:val="en-US"/>
              </w:rPr>
            </w:pPr>
          </w:p>
        </w:tc>
      </w:tr>
      <w:tr w:rsidR="00542EB6" w:rsidRPr="00542EB6" w14:paraId="07ADCC45" w14:textId="77777777" w:rsidTr="00542EB6">
        <w:trPr>
          <w:cantSplit/>
          <w:trHeight w:val="397"/>
          <w:jc w:val="center"/>
        </w:trPr>
        <w:tc>
          <w:tcPr>
            <w:tcW w:w="2835" w:type="dxa"/>
            <w:gridSpan w:val="2"/>
            <w:tcBorders>
              <w:top w:val="nil"/>
              <w:left w:val="single" w:sz="4" w:space="0" w:color="auto"/>
              <w:bottom w:val="single" w:sz="4" w:space="0" w:color="auto"/>
              <w:right w:val="single" w:sz="4" w:space="0" w:color="auto"/>
            </w:tcBorders>
            <w:shd w:val="clear" w:color="auto" w:fill="D9E2F3"/>
            <w:vAlign w:val="center"/>
          </w:tcPr>
          <w:p w14:paraId="744A4F6C" w14:textId="77777777" w:rsidR="00542EB6" w:rsidRPr="00542EB6" w:rsidRDefault="00542EB6" w:rsidP="00542EB6">
            <w:pPr>
              <w:spacing w:after="0" w:line="240" w:lineRule="auto"/>
              <w:ind w:left="-18" w:firstLine="18"/>
              <w:jc w:val="right"/>
              <w:rPr>
                <w:rFonts w:ascii="Calibri" w:eastAsia="PMingLiU" w:hAnsi="Calibri" w:cs="Times New Roman"/>
                <w:b/>
                <w:lang w:val="en-US"/>
              </w:rPr>
            </w:pPr>
            <w:r w:rsidRPr="00542EB6">
              <w:rPr>
                <w:rFonts w:ascii="Calibri" w:eastAsia="PMingLiU" w:hAnsi="Calibri" w:cs="Times New Roman"/>
                <w:b/>
                <w:lang w:val="en-US"/>
              </w:rPr>
              <w:t>Computer Hardware*</w:t>
            </w:r>
          </w:p>
        </w:tc>
        <w:tc>
          <w:tcPr>
            <w:tcW w:w="1075" w:type="dxa"/>
            <w:gridSpan w:val="2"/>
            <w:tcBorders>
              <w:top w:val="nil"/>
              <w:left w:val="nil"/>
              <w:bottom w:val="single" w:sz="4" w:space="0" w:color="auto"/>
              <w:right w:val="single" w:sz="4" w:space="0" w:color="auto"/>
            </w:tcBorders>
            <w:vAlign w:val="center"/>
          </w:tcPr>
          <w:p w14:paraId="61D5EA01" w14:textId="77777777" w:rsidR="00542EB6" w:rsidRPr="00542EB6" w:rsidRDefault="00542EB6" w:rsidP="00542EB6">
            <w:pPr>
              <w:spacing w:after="0" w:line="240" w:lineRule="auto"/>
              <w:ind w:left="-18" w:firstLine="18"/>
              <w:rPr>
                <w:rFonts w:ascii="Calibri" w:eastAsia="PMingLiU" w:hAnsi="Calibri" w:cs="Times New Roman"/>
                <w:lang w:val="en-US"/>
              </w:rPr>
            </w:pPr>
          </w:p>
        </w:tc>
        <w:tc>
          <w:tcPr>
            <w:tcW w:w="1076" w:type="dxa"/>
            <w:gridSpan w:val="2"/>
            <w:tcBorders>
              <w:top w:val="nil"/>
              <w:left w:val="nil"/>
              <w:bottom w:val="single" w:sz="4" w:space="0" w:color="auto"/>
              <w:right w:val="single" w:sz="4" w:space="0" w:color="auto"/>
            </w:tcBorders>
            <w:vAlign w:val="center"/>
          </w:tcPr>
          <w:p w14:paraId="667F074C" w14:textId="77777777" w:rsidR="00542EB6" w:rsidRPr="00542EB6" w:rsidRDefault="00542EB6" w:rsidP="00542EB6">
            <w:pPr>
              <w:spacing w:after="0" w:line="240" w:lineRule="auto"/>
              <w:ind w:left="-18" w:firstLine="18"/>
              <w:rPr>
                <w:rFonts w:ascii="Calibri" w:eastAsia="PMingLiU" w:hAnsi="Calibri" w:cs="Times New Roman"/>
                <w:lang w:val="en-US"/>
              </w:rPr>
            </w:pPr>
          </w:p>
        </w:tc>
        <w:tc>
          <w:tcPr>
            <w:tcW w:w="5215" w:type="dxa"/>
            <w:gridSpan w:val="8"/>
            <w:tcBorders>
              <w:top w:val="single" w:sz="4" w:space="0" w:color="auto"/>
              <w:left w:val="single" w:sz="4" w:space="0" w:color="auto"/>
              <w:bottom w:val="single" w:sz="4" w:space="0" w:color="auto"/>
              <w:right w:val="single" w:sz="4" w:space="0" w:color="auto"/>
            </w:tcBorders>
            <w:vAlign w:val="center"/>
          </w:tcPr>
          <w:p w14:paraId="3247CDC5" w14:textId="77777777" w:rsidR="00542EB6" w:rsidRPr="00542EB6" w:rsidRDefault="00542EB6" w:rsidP="00542EB6">
            <w:pPr>
              <w:spacing w:after="0" w:line="240" w:lineRule="auto"/>
              <w:ind w:left="-18" w:firstLine="18"/>
              <w:rPr>
                <w:rFonts w:ascii="Calibri" w:eastAsia="PMingLiU" w:hAnsi="Calibri" w:cs="Times New Roman"/>
                <w:lang w:val="en-US"/>
              </w:rPr>
            </w:pPr>
          </w:p>
        </w:tc>
      </w:tr>
      <w:tr w:rsidR="00542EB6" w:rsidRPr="00542EB6" w14:paraId="52391642" w14:textId="77777777" w:rsidTr="00542EB6">
        <w:trPr>
          <w:cantSplit/>
          <w:trHeight w:val="397"/>
          <w:jc w:val="center"/>
        </w:trPr>
        <w:tc>
          <w:tcPr>
            <w:tcW w:w="2835" w:type="dxa"/>
            <w:gridSpan w:val="2"/>
            <w:tcBorders>
              <w:top w:val="nil"/>
              <w:left w:val="single" w:sz="4" w:space="0" w:color="auto"/>
              <w:bottom w:val="single" w:sz="4" w:space="0" w:color="auto"/>
              <w:right w:val="single" w:sz="4" w:space="0" w:color="auto"/>
            </w:tcBorders>
            <w:shd w:val="clear" w:color="auto" w:fill="D9E2F3"/>
            <w:vAlign w:val="center"/>
          </w:tcPr>
          <w:p w14:paraId="31823468" w14:textId="77777777" w:rsidR="00542EB6" w:rsidRPr="00542EB6" w:rsidRDefault="00542EB6" w:rsidP="00542EB6">
            <w:pPr>
              <w:spacing w:after="0" w:line="240" w:lineRule="auto"/>
              <w:ind w:left="-18" w:firstLine="18"/>
              <w:jc w:val="right"/>
              <w:rPr>
                <w:rFonts w:ascii="Calibri" w:eastAsia="PMingLiU" w:hAnsi="Calibri" w:cs="Times New Roman"/>
                <w:b/>
                <w:lang w:val="en-US"/>
              </w:rPr>
            </w:pPr>
            <w:r w:rsidRPr="00542EB6">
              <w:rPr>
                <w:rFonts w:ascii="Calibri" w:eastAsia="PMingLiU" w:hAnsi="Calibri" w:cs="Times New Roman"/>
                <w:b/>
                <w:lang w:val="en-US"/>
              </w:rPr>
              <w:t>Computer Software*</w:t>
            </w:r>
          </w:p>
        </w:tc>
        <w:tc>
          <w:tcPr>
            <w:tcW w:w="1075" w:type="dxa"/>
            <w:gridSpan w:val="2"/>
            <w:tcBorders>
              <w:top w:val="nil"/>
              <w:left w:val="nil"/>
              <w:bottom w:val="single" w:sz="4" w:space="0" w:color="auto"/>
              <w:right w:val="single" w:sz="4" w:space="0" w:color="auto"/>
            </w:tcBorders>
            <w:vAlign w:val="center"/>
          </w:tcPr>
          <w:p w14:paraId="6B213C3E" w14:textId="77777777" w:rsidR="00542EB6" w:rsidRPr="00542EB6" w:rsidRDefault="00542EB6" w:rsidP="00542EB6">
            <w:pPr>
              <w:spacing w:after="0" w:line="240" w:lineRule="auto"/>
              <w:ind w:left="-18" w:firstLine="18"/>
              <w:rPr>
                <w:rFonts w:ascii="Calibri" w:eastAsia="PMingLiU" w:hAnsi="Calibri" w:cs="Times New Roman"/>
                <w:lang w:val="en-US"/>
              </w:rPr>
            </w:pPr>
          </w:p>
        </w:tc>
        <w:tc>
          <w:tcPr>
            <w:tcW w:w="1076" w:type="dxa"/>
            <w:gridSpan w:val="2"/>
            <w:tcBorders>
              <w:top w:val="nil"/>
              <w:left w:val="nil"/>
              <w:bottom w:val="single" w:sz="4" w:space="0" w:color="auto"/>
              <w:right w:val="single" w:sz="4" w:space="0" w:color="auto"/>
            </w:tcBorders>
            <w:vAlign w:val="center"/>
          </w:tcPr>
          <w:p w14:paraId="7510F4C8" w14:textId="77777777" w:rsidR="00542EB6" w:rsidRPr="00542EB6" w:rsidRDefault="00542EB6" w:rsidP="00542EB6">
            <w:pPr>
              <w:spacing w:after="0" w:line="240" w:lineRule="auto"/>
              <w:ind w:left="-18" w:firstLine="18"/>
              <w:rPr>
                <w:rFonts w:ascii="Calibri" w:eastAsia="PMingLiU" w:hAnsi="Calibri" w:cs="Times New Roman"/>
                <w:lang w:val="en-US"/>
              </w:rPr>
            </w:pPr>
          </w:p>
        </w:tc>
        <w:tc>
          <w:tcPr>
            <w:tcW w:w="5215" w:type="dxa"/>
            <w:gridSpan w:val="8"/>
            <w:tcBorders>
              <w:top w:val="single" w:sz="4" w:space="0" w:color="auto"/>
              <w:left w:val="single" w:sz="4" w:space="0" w:color="auto"/>
              <w:bottom w:val="single" w:sz="4" w:space="0" w:color="auto"/>
              <w:right w:val="single" w:sz="4" w:space="0" w:color="auto"/>
            </w:tcBorders>
            <w:vAlign w:val="center"/>
          </w:tcPr>
          <w:p w14:paraId="268B89FA" w14:textId="77777777" w:rsidR="00542EB6" w:rsidRPr="00542EB6" w:rsidRDefault="00542EB6" w:rsidP="00542EB6">
            <w:pPr>
              <w:spacing w:after="0" w:line="240" w:lineRule="auto"/>
              <w:ind w:left="-18" w:firstLine="18"/>
              <w:rPr>
                <w:rFonts w:ascii="Calibri" w:eastAsia="PMingLiU" w:hAnsi="Calibri" w:cs="Times New Roman"/>
                <w:lang w:val="en-US"/>
              </w:rPr>
            </w:pPr>
          </w:p>
        </w:tc>
      </w:tr>
      <w:tr w:rsidR="00542EB6" w:rsidRPr="00542EB6" w14:paraId="3B767F8D" w14:textId="77777777" w:rsidTr="00542EB6">
        <w:trPr>
          <w:cantSplit/>
          <w:trHeight w:val="397"/>
          <w:jc w:val="center"/>
        </w:trPr>
        <w:tc>
          <w:tcPr>
            <w:tcW w:w="2835" w:type="dxa"/>
            <w:gridSpan w:val="2"/>
            <w:tcBorders>
              <w:top w:val="nil"/>
              <w:left w:val="single" w:sz="4" w:space="0" w:color="auto"/>
              <w:bottom w:val="single" w:sz="4" w:space="0" w:color="auto"/>
              <w:right w:val="single" w:sz="4" w:space="0" w:color="auto"/>
            </w:tcBorders>
            <w:shd w:val="clear" w:color="auto" w:fill="D9E2F3"/>
            <w:vAlign w:val="center"/>
          </w:tcPr>
          <w:p w14:paraId="7317C507" w14:textId="77777777" w:rsidR="00542EB6" w:rsidRPr="00542EB6" w:rsidRDefault="00542EB6" w:rsidP="00542EB6">
            <w:pPr>
              <w:spacing w:after="0" w:line="240" w:lineRule="auto"/>
              <w:ind w:left="-18" w:firstLine="18"/>
              <w:jc w:val="right"/>
              <w:rPr>
                <w:rFonts w:ascii="Calibri" w:eastAsia="PMingLiU" w:hAnsi="Calibri" w:cs="Times New Roman"/>
                <w:b/>
                <w:lang w:val="en-US"/>
              </w:rPr>
            </w:pPr>
            <w:r w:rsidRPr="00542EB6">
              <w:rPr>
                <w:rFonts w:ascii="Calibri" w:eastAsia="PMingLiU" w:hAnsi="Calibri" w:cs="Times New Roman"/>
                <w:b/>
                <w:lang w:val="en-US"/>
              </w:rPr>
              <w:t>Bought-in services*</w:t>
            </w:r>
          </w:p>
        </w:tc>
        <w:tc>
          <w:tcPr>
            <w:tcW w:w="1075" w:type="dxa"/>
            <w:gridSpan w:val="2"/>
            <w:tcBorders>
              <w:top w:val="nil"/>
              <w:left w:val="nil"/>
              <w:bottom w:val="single" w:sz="4" w:space="0" w:color="auto"/>
              <w:right w:val="single" w:sz="4" w:space="0" w:color="auto"/>
            </w:tcBorders>
            <w:vAlign w:val="center"/>
          </w:tcPr>
          <w:p w14:paraId="71EEA2B0" w14:textId="77777777" w:rsidR="00542EB6" w:rsidRPr="00542EB6" w:rsidRDefault="00542EB6" w:rsidP="00542EB6">
            <w:pPr>
              <w:spacing w:after="0" w:line="240" w:lineRule="auto"/>
              <w:ind w:left="-18" w:firstLine="18"/>
              <w:rPr>
                <w:rFonts w:ascii="Calibri" w:eastAsia="PMingLiU" w:hAnsi="Calibri" w:cs="Times New Roman"/>
                <w:lang w:val="en-US"/>
              </w:rPr>
            </w:pPr>
          </w:p>
        </w:tc>
        <w:tc>
          <w:tcPr>
            <w:tcW w:w="1076" w:type="dxa"/>
            <w:gridSpan w:val="2"/>
            <w:tcBorders>
              <w:top w:val="nil"/>
              <w:left w:val="nil"/>
              <w:bottom w:val="single" w:sz="4" w:space="0" w:color="auto"/>
              <w:right w:val="single" w:sz="4" w:space="0" w:color="auto"/>
            </w:tcBorders>
            <w:vAlign w:val="center"/>
          </w:tcPr>
          <w:p w14:paraId="6AE43198" w14:textId="77777777" w:rsidR="00542EB6" w:rsidRPr="00542EB6" w:rsidRDefault="00542EB6" w:rsidP="00542EB6">
            <w:pPr>
              <w:spacing w:after="0" w:line="240" w:lineRule="auto"/>
              <w:ind w:left="-18" w:firstLine="18"/>
              <w:rPr>
                <w:rFonts w:ascii="Calibri" w:eastAsia="PMingLiU" w:hAnsi="Calibri" w:cs="Times New Roman"/>
                <w:lang w:val="en-US"/>
              </w:rPr>
            </w:pPr>
          </w:p>
        </w:tc>
        <w:tc>
          <w:tcPr>
            <w:tcW w:w="5215" w:type="dxa"/>
            <w:gridSpan w:val="8"/>
            <w:tcBorders>
              <w:top w:val="single" w:sz="4" w:space="0" w:color="auto"/>
              <w:left w:val="single" w:sz="4" w:space="0" w:color="auto"/>
              <w:bottom w:val="single" w:sz="4" w:space="0" w:color="auto"/>
              <w:right w:val="single" w:sz="4" w:space="0" w:color="auto"/>
            </w:tcBorders>
            <w:vAlign w:val="center"/>
          </w:tcPr>
          <w:p w14:paraId="4F4F9791" w14:textId="77777777" w:rsidR="00542EB6" w:rsidRPr="00542EB6" w:rsidRDefault="00542EB6" w:rsidP="00542EB6">
            <w:pPr>
              <w:spacing w:after="0" w:line="240" w:lineRule="auto"/>
              <w:ind w:left="-18" w:firstLine="18"/>
              <w:rPr>
                <w:rFonts w:ascii="Calibri" w:eastAsia="PMingLiU" w:hAnsi="Calibri" w:cs="Times New Roman"/>
                <w:b/>
                <w:color w:val="FF0000"/>
                <w:lang w:val="en-US"/>
              </w:rPr>
            </w:pPr>
          </w:p>
        </w:tc>
      </w:tr>
      <w:tr w:rsidR="00542EB6" w:rsidRPr="00542EB6" w14:paraId="391FCFEE" w14:textId="77777777" w:rsidTr="00542EB6">
        <w:trPr>
          <w:cantSplit/>
          <w:trHeight w:val="397"/>
          <w:jc w:val="center"/>
        </w:trPr>
        <w:tc>
          <w:tcPr>
            <w:tcW w:w="2835" w:type="dxa"/>
            <w:gridSpan w:val="2"/>
            <w:tcBorders>
              <w:top w:val="nil"/>
              <w:left w:val="single" w:sz="4" w:space="0" w:color="auto"/>
              <w:bottom w:val="single" w:sz="4" w:space="0" w:color="auto"/>
              <w:right w:val="single" w:sz="4" w:space="0" w:color="auto"/>
            </w:tcBorders>
            <w:shd w:val="clear" w:color="auto" w:fill="D9E2F3"/>
            <w:vAlign w:val="center"/>
          </w:tcPr>
          <w:p w14:paraId="4C0810F3" w14:textId="77777777" w:rsidR="00542EB6" w:rsidRPr="00542EB6" w:rsidRDefault="00542EB6" w:rsidP="00542EB6">
            <w:pPr>
              <w:spacing w:after="0" w:line="240" w:lineRule="auto"/>
              <w:ind w:left="-18" w:firstLine="18"/>
              <w:jc w:val="right"/>
              <w:rPr>
                <w:rFonts w:ascii="Calibri" w:eastAsia="PMingLiU" w:hAnsi="Calibri" w:cs="Times New Roman"/>
                <w:b/>
                <w:lang w:val="en-US"/>
              </w:rPr>
            </w:pPr>
            <w:r w:rsidRPr="00542EB6">
              <w:rPr>
                <w:rFonts w:ascii="Calibri" w:eastAsia="PMingLiU" w:hAnsi="Calibri" w:cs="Times New Roman"/>
                <w:b/>
                <w:lang w:val="en-US"/>
              </w:rPr>
              <w:t>Other*</w:t>
            </w:r>
          </w:p>
        </w:tc>
        <w:tc>
          <w:tcPr>
            <w:tcW w:w="1075" w:type="dxa"/>
            <w:gridSpan w:val="2"/>
            <w:tcBorders>
              <w:top w:val="nil"/>
              <w:left w:val="single" w:sz="4" w:space="0" w:color="auto"/>
              <w:bottom w:val="single" w:sz="4" w:space="0" w:color="auto"/>
              <w:right w:val="single" w:sz="4" w:space="0" w:color="auto"/>
            </w:tcBorders>
            <w:vAlign w:val="center"/>
          </w:tcPr>
          <w:p w14:paraId="6C7F141D" w14:textId="77777777" w:rsidR="00542EB6" w:rsidRPr="00542EB6" w:rsidRDefault="00542EB6" w:rsidP="00542EB6">
            <w:pPr>
              <w:spacing w:after="0" w:line="240" w:lineRule="auto"/>
              <w:ind w:left="-18" w:firstLine="18"/>
              <w:rPr>
                <w:rFonts w:ascii="Calibri" w:eastAsia="PMingLiU" w:hAnsi="Calibri" w:cs="Times New Roman"/>
                <w:lang w:val="en-US"/>
              </w:rPr>
            </w:pPr>
          </w:p>
        </w:tc>
        <w:tc>
          <w:tcPr>
            <w:tcW w:w="1076" w:type="dxa"/>
            <w:gridSpan w:val="2"/>
            <w:tcBorders>
              <w:top w:val="nil"/>
              <w:left w:val="single" w:sz="4" w:space="0" w:color="auto"/>
              <w:bottom w:val="single" w:sz="4" w:space="0" w:color="auto"/>
              <w:right w:val="single" w:sz="4" w:space="0" w:color="auto"/>
            </w:tcBorders>
            <w:vAlign w:val="center"/>
          </w:tcPr>
          <w:p w14:paraId="62339492" w14:textId="77777777" w:rsidR="00542EB6" w:rsidRPr="00542EB6" w:rsidRDefault="00542EB6" w:rsidP="00542EB6">
            <w:pPr>
              <w:spacing w:after="0" w:line="240" w:lineRule="auto"/>
              <w:ind w:left="-18" w:firstLine="18"/>
              <w:rPr>
                <w:rFonts w:ascii="Calibri" w:eastAsia="PMingLiU" w:hAnsi="Calibri" w:cs="Times New Roman"/>
                <w:lang w:val="en-US"/>
              </w:rPr>
            </w:pPr>
          </w:p>
        </w:tc>
        <w:tc>
          <w:tcPr>
            <w:tcW w:w="5215" w:type="dxa"/>
            <w:gridSpan w:val="8"/>
            <w:tcBorders>
              <w:top w:val="single" w:sz="4" w:space="0" w:color="auto"/>
              <w:left w:val="single" w:sz="4" w:space="0" w:color="auto"/>
              <w:bottom w:val="single" w:sz="4" w:space="0" w:color="auto"/>
              <w:right w:val="single" w:sz="4" w:space="0" w:color="auto"/>
            </w:tcBorders>
            <w:vAlign w:val="center"/>
          </w:tcPr>
          <w:p w14:paraId="6FD77E93" w14:textId="77777777" w:rsidR="00542EB6" w:rsidRPr="00542EB6" w:rsidRDefault="00542EB6" w:rsidP="00542EB6">
            <w:pPr>
              <w:spacing w:after="0" w:line="240" w:lineRule="auto"/>
              <w:ind w:left="-18" w:firstLine="18"/>
              <w:rPr>
                <w:rFonts w:ascii="Calibri" w:eastAsia="PMingLiU" w:hAnsi="Calibri" w:cs="Times New Roman"/>
                <w:lang w:val="en-US"/>
              </w:rPr>
            </w:pPr>
          </w:p>
        </w:tc>
      </w:tr>
      <w:tr w:rsidR="00542EB6" w:rsidRPr="00542EB6" w14:paraId="06CBCA36" w14:textId="77777777" w:rsidTr="00542EB6">
        <w:trPr>
          <w:cantSplit/>
          <w:trHeight w:val="397"/>
          <w:jc w:val="center"/>
        </w:trPr>
        <w:tc>
          <w:tcPr>
            <w:tcW w:w="2835" w:type="dxa"/>
            <w:gridSpan w:val="2"/>
            <w:tcBorders>
              <w:top w:val="nil"/>
              <w:left w:val="single" w:sz="4" w:space="0" w:color="auto"/>
              <w:bottom w:val="single" w:sz="4" w:space="0" w:color="auto"/>
              <w:right w:val="single" w:sz="4" w:space="0" w:color="auto"/>
            </w:tcBorders>
            <w:shd w:val="clear" w:color="auto" w:fill="D9E2F3"/>
            <w:vAlign w:val="center"/>
          </w:tcPr>
          <w:p w14:paraId="1478A120" w14:textId="77777777" w:rsidR="00542EB6" w:rsidRPr="00542EB6" w:rsidRDefault="00542EB6" w:rsidP="00542EB6">
            <w:pPr>
              <w:spacing w:after="0" w:line="240" w:lineRule="auto"/>
              <w:ind w:left="-18" w:firstLine="18"/>
              <w:jc w:val="right"/>
              <w:rPr>
                <w:rFonts w:ascii="Calibri" w:eastAsia="PMingLiU" w:hAnsi="Calibri" w:cs="Times New Roman"/>
                <w:b/>
                <w:lang w:val="en-US"/>
              </w:rPr>
            </w:pPr>
            <w:r w:rsidRPr="00542EB6">
              <w:rPr>
                <w:rFonts w:ascii="Calibri" w:eastAsia="PMingLiU" w:hAnsi="Calibri" w:cs="Times New Roman"/>
                <w:b/>
                <w:lang w:val="en-US"/>
              </w:rPr>
              <w:t>Sub-total</w:t>
            </w:r>
          </w:p>
        </w:tc>
        <w:tc>
          <w:tcPr>
            <w:tcW w:w="1075" w:type="dxa"/>
            <w:gridSpan w:val="2"/>
            <w:tcBorders>
              <w:top w:val="nil"/>
              <w:left w:val="single" w:sz="4" w:space="0" w:color="auto"/>
              <w:bottom w:val="single" w:sz="4" w:space="0" w:color="auto"/>
              <w:right w:val="single" w:sz="4" w:space="0" w:color="auto"/>
            </w:tcBorders>
            <w:vAlign w:val="center"/>
          </w:tcPr>
          <w:p w14:paraId="72C9FCEC" w14:textId="77777777" w:rsidR="00542EB6" w:rsidRPr="00542EB6" w:rsidRDefault="00542EB6" w:rsidP="00542EB6">
            <w:pPr>
              <w:spacing w:after="0" w:line="240" w:lineRule="auto"/>
              <w:ind w:left="-18" w:firstLine="18"/>
              <w:rPr>
                <w:rFonts w:ascii="Calibri" w:eastAsia="PMingLiU" w:hAnsi="Calibri" w:cs="Times New Roman"/>
                <w:lang w:val="en-US"/>
              </w:rPr>
            </w:pPr>
          </w:p>
        </w:tc>
        <w:tc>
          <w:tcPr>
            <w:tcW w:w="1076" w:type="dxa"/>
            <w:gridSpan w:val="2"/>
            <w:tcBorders>
              <w:top w:val="nil"/>
              <w:left w:val="single" w:sz="4" w:space="0" w:color="auto"/>
              <w:bottom w:val="single" w:sz="4" w:space="0" w:color="auto"/>
              <w:right w:val="single" w:sz="4" w:space="0" w:color="auto"/>
            </w:tcBorders>
            <w:vAlign w:val="center"/>
          </w:tcPr>
          <w:p w14:paraId="49F8E1B2" w14:textId="77777777" w:rsidR="00542EB6" w:rsidRPr="00542EB6" w:rsidRDefault="00542EB6" w:rsidP="00542EB6">
            <w:pPr>
              <w:spacing w:after="0" w:line="240" w:lineRule="auto"/>
              <w:ind w:left="-18" w:firstLine="18"/>
              <w:rPr>
                <w:rFonts w:ascii="Calibri" w:eastAsia="PMingLiU" w:hAnsi="Calibri" w:cs="Times New Roman"/>
                <w:lang w:val="en-US"/>
              </w:rPr>
            </w:pPr>
          </w:p>
        </w:tc>
        <w:tc>
          <w:tcPr>
            <w:tcW w:w="5215" w:type="dxa"/>
            <w:gridSpan w:val="8"/>
            <w:tcBorders>
              <w:top w:val="single" w:sz="4" w:space="0" w:color="auto"/>
              <w:left w:val="single" w:sz="4" w:space="0" w:color="auto"/>
              <w:bottom w:val="single" w:sz="4" w:space="0" w:color="auto"/>
              <w:right w:val="single" w:sz="4" w:space="0" w:color="auto"/>
            </w:tcBorders>
            <w:vAlign w:val="center"/>
          </w:tcPr>
          <w:p w14:paraId="6BF73C28" w14:textId="77777777" w:rsidR="00542EB6" w:rsidRPr="00542EB6" w:rsidRDefault="00542EB6" w:rsidP="00542EB6">
            <w:pPr>
              <w:spacing w:after="0" w:line="240" w:lineRule="auto"/>
              <w:ind w:left="-18" w:firstLine="18"/>
              <w:rPr>
                <w:rFonts w:ascii="Calibri" w:eastAsia="PMingLiU" w:hAnsi="Calibri" w:cs="Times New Roman"/>
                <w:lang w:val="en-US"/>
              </w:rPr>
            </w:pPr>
          </w:p>
        </w:tc>
      </w:tr>
      <w:tr w:rsidR="00542EB6" w:rsidRPr="00542EB6" w14:paraId="0068DFDB" w14:textId="77777777" w:rsidTr="00542EB6">
        <w:trPr>
          <w:cantSplit/>
          <w:trHeight w:hRule="exact" w:val="415"/>
          <w:jc w:val="center"/>
        </w:trPr>
        <w:tc>
          <w:tcPr>
            <w:tcW w:w="2835" w:type="dxa"/>
            <w:gridSpan w:val="2"/>
            <w:tcBorders>
              <w:top w:val="nil"/>
              <w:left w:val="single" w:sz="4" w:space="0" w:color="auto"/>
              <w:bottom w:val="single" w:sz="4" w:space="0" w:color="auto"/>
              <w:right w:val="single" w:sz="4" w:space="0" w:color="auto"/>
            </w:tcBorders>
            <w:shd w:val="clear" w:color="auto" w:fill="D9E2F3"/>
            <w:vAlign w:val="center"/>
          </w:tcPr>
          <w:p w14:paraId="531940E0" w14:textId="77777777" w:rsidR="00542EB6" w:rsidRPr="00542EB6" w:rsidRDefault="00542EB6" w:rsidP="00542EB6">
            <w:pPr>
              <w:spacing w:after="0" w:line="240" w:lineRule="auto"/>
              <w:ind w:left="-18" w:firstLine="18"/>
              <w:jc w:val="right"/>
              <w:rPr>
                <w:rFonts w:ascii="Calibri" w:eastAsia="PMingLiU" w:hAnsi="Calibri" w:cs="Times New Roman"/>
                <w:b/>
                <w:lang w:val="en-US"/>
              </w:rPr>
            </w:pPr>
            <w:r w:rsidRPr="00542EB6">
              <w:rPr>
                <w:rFonts w:ascii="Calibri" w:eastAsia="PMingLiU" w:hAnsi="Calibri" w:cs="Times New Roman"/>
                <w:b/>
                <w:lang w:val="en-US"/>
              </w:rPr>
              <w:t>TOTAL (</w:t>
            </w:r>
            <w:r w:rsidRPr="00542EB6">
              <w:rPr>
                <w:rFonts w:ascii="Calibri" w:eastAsia="PMingLiU" w:hAnsi="Calibri" w:cs="Times New Roman"/>
                <w:b/>
                <w:sz w:val="20"/>
                <w:lang w:val="en-US"/>
              </w:rPr>
              <w:t>UCSF + Other sources</w:t>
            </w:r>
            <w:r w:rsidRPr="00542EB6">
              <w:rPr>
                <w:rFonts w:ascii="Calibri" w:eastAsia="PMingLiU" w:hAnsi="Calibri" w:cs="Times New Roman"/>
                <w:b/>
                <w:lang w:val="en-US"/>
              </w:rPr>
              <w:t>)</w:t>
            </w:r>
          </w:p>
        </w:tc>
        <w:tc>
          <w:tcPr>
            <w:tcW w:w="7366" w:type="dxa"/>
            <w:gridSpan w:val="12"/>
            <w:tcBorders>
              <w:top w:val="nil"/>
              <w:left w:val="single" w:sz="4" w:space="0" w:color="auto"/>
              <w:bottom w:val="single" w:sz="4" w:space="0" w:color="auto"/>
              <w:right w:val="single" w:sz="4" w:space="0" w:color="auto"/>
            </w:tcBorders>
            <w:vAlign w:val="center"/>
          </w:tcPr>
          <w:p w14:paraId="0ADAA141" w14:textId="77777777" w:rsidR="00542EB6" w:rsidRPr="00542EB6" w:rsidRDefault="00542EB6" w:rsidP="00542EB6">
            <w:pPr>
              <w:spacing w:after="0" w:line="240" w:lineRule="auto"/>
              <w:ind w:left="-18" w:firstLine="18"/>
              <w:rPr>
                <w:rFonts w:ascii="Calibri" w:eastAsia="PMingLiU" w:hAnsi="Calibri" w:cs="Times New Roman"/>
                <w:b/>
                <w:bCs/>
                <w:lang w:val="en-US"/>
              </w:rPr>
            </w:pPr>
            <w:r w:rsidRPr="00542EB6">
              <w:rPr>
                <w:rFonts w:ascii="Calibri" w:eastAsia="PMingLiU" w:hAnsi="Calibri" w:cs="Times New Roman"/>
                <w:b/>
                <w:bCs/>
                <w:lang w:val="en-US"/>
              </w:rPr>
              <w:t>£</w:t>
            </w:r>
          </w:p>
        </w:tc>
      </w:tr>
      <w:tr w:rsidR="00542EB6" w:rsidRPr="00542EB6" w14:paraId="5DE4E0B5" w14:textId="77777777" w:rsidTr="00542EB6">
        <w:trPr>
          <w:cantSplit/>
          <w:trHeight w:hRule="exact" w:val="415"/>
          <w:jc w:val="center"/>
        </w:trPr>
        <w:tc>
          <w:tcPr>
            <w:tcW w:w="10201" w:type="dxa"/>
            <w:gridSpan w:val="14"/>
            <w:tcBorders>
              <w:top w:val="nil"/>
              <w:left w:val="single" w:sz="4" w:space="0" w:color="auto"/>
              <w:bottom w:val="single" w:sz="4" w:space="0" w:color="auto"/>
              <w:right w:val="single" w:sz="4" w:space="0" w:color="auto"/>
            </w:tcBorders>
            <w:shd w:val="clear" w:color="auto" w:fill="D9E2F3"/>
            <w:vAlign w:val="center"/>
          </w:tcPr>
          <w:p w14:paraId="52609299" w14:textId="77777777" w:rsidR="00542EB6" w:rsidRPr="00542EB6" w:rsidRDefault="00542EB6" w:rsidP="00542EB6">
            <w:pPr>
              <w:spacing w:after="0" w:line="240" w:lineRule="auto"/>
              <w:ind w:left="-18" w:firstLine="18"/>
              <w:rPr>
                <w:rFonts w:ascii="Calibri" w:eastAsia="PMingLiU" w:hAnsi="Calibri" w:cs="Times New Roman"/>
                <w:i/>
                <w:lang w:val="en-US"/>
              </w:rPr>
            </w:pPr>
            <w:r w:rsidRPr="00542EB6">
              <w:rPr>
                <w:rFonts w:ascii="Calibri" w:eastAsia="PMingLiU" w:hAnsi="Calibri" w:cs="Times New Roman"/>
                <w:b/>
                <w:lang w:val="en-US"/>
              </w:rPr>
              <w:t xml:space="preserve">CONTRIBUTIONS FROM MATCH SOURCES </w:t>
            </w:r>
            <w:r w:rsidRPr="00542EB6">
              <w:rPr>
                <w:rFonts w:ascii="Calibri" w:eastAsia="PMingLiU" w:hAnsi="Calibri" w:cs="Times New Roman"/>
                <w:i/>
                <w:sz w:val="20"/>
                <w:lang w:val="en-US"/>
              </w:rPr>
              <w:t>(</w:t>
            </w:r>
            <w:r w:rsidRPr="00542EB6">
              <w:rPr>
                <w:rFonts w:ascii="Calibri" w:eastAsia="PMingLiU" w:hAnsi="Calibri" w:cs="Times New Roman"/>
                <w:i/>
                <w:sz w:val="18"/>
                <w:lang w:val="en-US"/>
              </w:rPr>
              <w:t>Detail source of contributions and their value as appropriate)</w:t>
            </w:r>
          </w:p>
        </w:tc>
      </w:tr>
      <w:tr w:rsidR="00542EB6" w:rsidRPr="00542EB6" w14:paraId="4183FDD3" w14:textId="77777777" w:rsidTr="00542EB6">
        <w:trPr>
          <w:cantSplit/>
          <w:trHeight w:hRule="exact" w:val="867"/>
          <w:jc w:val="center"/>
        </w:trPr>
        <w:tc>
          <w:tcPr>
            <w:tcW w:w="2835" w:type="dxa"/>
            <w:gridSpan w:val="2"/>
            <w:tcBorders>
              <w:top w:val="nil"/>
              <w:left w:val="single" w:sz="4" w:space="0" w:color="auto"/>
              <w:bottom w:val="single" w:sz="4" w:space="0" w:color="auto"/>
              <w:right w:val="single" w:sz="4" w:space="0" w:color="auto"/>
            </w:tcBorders>
            <w:shd w:val="clear" w:color="auto" w:fill="D9E2F3"/>
            <w:vAlign w:val="center"/>
          </w:tcPr>
          <w:p w14:paraId="308D61E9" w14:textId="77777777" w:rsidR="00542EB6" w:rsidRPr="00542EB6" w:rsidRDefault="00542EB6" w:rsidP="00542EB6">
            <w:pPr>
              <w:spacing w:after="0" w:line="240" w:lineRule="auto"/>
              <w:ind w:left="-18" w:firstLine="18"/>
              <w:jc w:val="right"/>
              <w:rPr>
                <w:rFonts w:ascii="Calibri" w:eastAsia="PMingLiU" w:hAnsi="Calibri" w:cs="Times New Roman"/>
                <w:b/>
                <w:lang w:val="en-US"/>
              </w:rPr>
            </w:pPr>
            <w:r w:rsidRPr="00542EB6">
              <w:rPr>
                <w:rFonts w:ascii="Calibri" w:eastAsia="PMingLiU" w:hAnsi="Calibri" w:cs="Times New Roman"/>
                <w:b/>
                <w:lang w:val="en-US"/>
              </w:rPr>
              <w:t>SOURCE</w:t>
            </w:r>
          </w:p>
        </w:tc>
        <w:tc>
          <w:tcPr>
            <w:tcW w:w="2151" w:type="dxa"/>
            <w:gridSpan w:val="4"/>
            <w:tcBorders>
              <w:top w:val="nil"/>
              <w:left w:val="single" w:sz="4" w:space="0" w:color="auto"/>
              <w:bottom w:val="single" w:sz="4" w:space="0" w:color="auto"/>
              <w:right w:val="single" w:sz="4" w:space="0" w:color="auto"/>
            </w:tcBorders>
            <w:shd w:val="clear" w:color="auto" w:fill="D9E2F3"/>
            <w:vAlign w:val="center"/>
          </w:tcPr>
          <w:p w14:paraId="3AF1FF89" w14:textId="77777777" w:rsidR="00542EB6" w:rsidRPr="00542EB6" w:rsidRDefault="00542EB6" w:rsidP="00542EB6">
            <w:pPr>
              <w:spacing w:after="0" w:line="240" w:lineRule="auto"/>
              <w:ind w:left="-18" w:firstLine="18"/>
              <w:rPr>
                <w:rFonts w:ascii="Calibri" w:eastAsia="PMingLiU" w:hAnsi="Calibri" w:cs="Times New Roman"/>
                <w:b/>
                <w:lang w:val="en-US"/>
              </w:rPr>
            </w:pPr>
            <w:r w:rsidRPr="00542EB6">
              <w:rPr>
                <w:rFonts w:ascii="Calibri" w:eastAsia="PMingLiU" w:hAnsi="Calibri" w:cs="Times New Roman"/>
                <w:b/>
                <w:lang w:val="en-US"/>
              </w:rPr>
              <w:t>TYPE</w:t>
            </w:r>
          </w:p>
          <w:p w14:paraId="70E50714" w14:textId="77777777" w:rsidR="00542EB6" w:rsidRPr="00542EB6" w:rsidRDefault="00542EB6" w:rsidP="00542EB6">
            <w:pPr>
              <w:spacing w:after="0" w:line="240" w:lineRule="auto"/>
              <w:ind w:left="-18" w:firstLine="18"/>
              <w:rPr>
                <w:rFonts w:ascii="Calibri" w:eastAsia="PMingLiU" w:hAnsi="Calibri" w:cs="Times New Roman"/>
                <w:i/>
                <w:lang w:val="en-US"/>
              </w:rPr>
            </w:pPr>
            <w:r w:rsidRPr="00542EB6">
              <w:rPr>
                <w:rFonts w:ascii="Calibri" w:eastAsia="PMingLiU" w:hAnsi="Calibri" w:cs="Times New Roman"/>
                <w:i/>
                <w:sz w:val="20"/>
                <w:lang w:val="en-US"/>
              </w:rPr>
              <w:t>Grant/ in kind?</w:t>
            </w:r>
          </w:p>
        </w:tc>
        <w:tc>
          <w:tcPr>
            <w:tcW w:w="5215" w:type="dxa"/>
            <w:gridSpan w:val="8"/>
            <w:tcBorders>
              <w:top w:val="single" w:sz="4" w:space="0" w:color="auto"/>
              <w:left w:val="single" w:sz="4" w:space="0" w:color="auto"/>
              <w:bottom w:val="single" w:sz="4" w:space="0" w:color="auto"/>
              <w:right w:val="single" w:sz="4" w:space="0" w:color="auto"/>
            </w:tcBorders>
            <w:shd w:val="clear" w:color="auto" w:fill="D9E2F3"/>
            <w:vAlign w:val="center"/>
          </w:tcPr>
          <w:p w14:paraId="1D4D8214" w14:textId="77777777" w:rsidR="00542EB6" w:rsidRPr="00542EB6" w:rsidRDefault="00542EB6" w:rsidP="00542EB6">
            <w:pPr>
              <w:spacing w:after="0" w:line="240" w:lineRule="auto"/>
              <w:ind w:left="-18" w:firstLine="18"/>
              <w:rPr>
                <w:rFonts w:ascii="Calibri" w:eastAsia="PMingLiU" w:hAnsi="Calibri" w:cs="Times New Roman"/>
                <w:b/>
                <w:lang w:val="en-US"/>
              </w:rPr>
            </w:pPr>
            <w:r w:rsidRPr="00542EB6">
              <w:rPr>
                <w:rFonts w:ascii="Calibri" w:eastAsia="PMingLiU" w:hAnsi="Calibri" w:cs="Times New Roman"/>
                <w:b/>
                <w:lang w:val="en-US"/>
              </w:rPr>
              <w:t xml:space="preserve">AMOUNT </w:t>
            </w:r>
          </w:p>
        </w:tc>
      </w:tr>
      <w:tr w:rsidR="00542EB6" w:rsidRPr="00542EB6" w14:paraId="5F4BB7D1" w14:textId="77777777" w:rsidTr="004536F6">
        <w:trPr>
          <w:cantSplit/>
          <w:trHeight w:val="414"/>
          <w:jc w:val="center"/>
        </w:trPr>
        <w:tc>
          <w:tcPr>
            <w:tcW w:w="2835" w:type="dxa"/>
            <w:gridSpan w:val="2"/>
            <w:tcBorders>
              <w:top w:val="nil"/>
              <w:left w:val="single" w:sz="4" w:space="0" w:color="auto"/>
              <w:bottom w:val="single" w:sz="4" w:space="0" w:color="auto"/>
              <w:right w:val="single" w:sz="4" w:space="0" w:color="auto"/>
            </w:tcBorders>
            <w:vAlign w:val="center"/>
          </w:tcPr>
          <w:p w14:paraId="7FAD6935" w14:textId="77777777" w:rsidR="00542EB6" w:rsidRPr="00542EB6" w:rsidRDefault="00542EB6" w:rsidP="00542EB6">
            <w:pPr>
              <w:spacing w:after="0" w:line="240" w:lineRule="auto"/>
              <w:ind w:left="-18" w:firstLine="18"/>
              <w:jc w:val="right"/>
              <w:rPr>
                <w:rFonts w:ascii="Calibri" w:eastAsia="PMingLiU" w:hAnsi="Calibri" w:cs="Times New Roman"/>
                <w:lang w:val="en-US"/>
              </w:rPr>
            </w:pPr>
          </w:p>
        </w:tc>
        <w:tc>
          <w:tcPr>
            <w:tcW w:w="2151" w:type="dxa"/>
            <w:gridSpan w:val="4"/>
            <w:tcBorders>
              <w:top w:val="nil"/>
              <w:left w:val="single" w:sz="4" w:space="0" w:color="auto"/>
              <w:bottom w:val="single" w:sz="4" w:space="0" w:color="auto"/>
              <w:right w:val="single" w:sz="4" w:space="0" w:color="auto"/>
            </w:tcBorders>
            <w:vAlign w:val="center"/>
          </w:tcPr>
          <w:p w14:paraId="3AAA0320" w14:textId="77777777" w:rsidR="00542EB6" w:rsidRPr="00542EB6" w:rsidRDefault="00542EB6" w:rsidP="00542EB6">
            <w:pPr>
              <w:spacing w:after="0" w:line="240" w:lineRule="auto"/>
              <w:ind w:left="-18" w:firstLine="18"/>
              <w:rPr>
                <w:rFonts w:ascii="Calibri" w:eastAsia="PMingLiU" w:hAnsi="Calibri" w:cs="Times New Roman"/>
                <w:lang w:val="en-US"/>
              </w:rPr>
            </w:pPr>
          </w:p>
        </w:tc>
        <w:tc>
          <w:tcPr>
            <w:tcW w:w="5215" w:type="dxa"/>
            <w:gridSpan w:val="8"/>
            <w:tcBorders>
              <w:top w:val="single" w:sz="4" w:space="0" w:color="auto"/>
              <w:left w:val="single" w:sz="4" w:space="0" w:color="auto"/>
              <w:bottom w:val="single" w:sz="4" w:space="0" w:color="auto"/>
              <w:right w:val="single" w:sz="4" w:space="0" w:color="auto"/>
            </w:tcBorders>
            <w:vAlign w:val="center"/>
          </w:tcPr>
          <w:p w14:paraId="2746B99E" w14:textId="77777777" w:rsidR="00542EB6" w:rsidRPr="00542EB6" w:rsidRDefault="00542EB6" w:rsidP="00542EB6">
            <w:pPr>
              <w:spacing w:after="0" w:line="240" w:lineRule="auto"/>
              <w:ind w:left="-18" w:firstLine="18"/>
              <w:rPr>
                <w:rFonts w:ascii="Calibri" w:eastAsia="PMingLiU" w:hAnsi="Calibri" w:cs="Times New Roman"/>
                <w:lang w:val="en-US"/>
              </w:rPr>
            </w:pPr>
          </w:p>
        </w:tc>
      </w:tr>
      <w:tr w:rsidR="00542EB6" w:rsidRPr="00542EB6" w14:paraId="3CF9A478" w14:textId="77777777" w:rsidTr="004536F6">
        <w:trPr>
          <w:cantSplit/>
          <w:trHeight w:val="414"/>
          <w:jc w:val="center"/>
        </w:trPr>
        <w:tc>
          <w:tcPr>
            <w:tcW w:w="2835" w:type="dxa"/>
            <w:gridSpan w:val="2"/>
            <w:tcBorders>
              <w:top w:val="nil"/>
              <w:left w:val="single" w:sz="4" w:space="0" w:color="auto"/>
              <w:bottom w:val="single" w:sz="4" w:space="0" w:color="auto"/>
              <w:right w:val="single" w:sz="4" w:space="0" w:color="auto"/>
            </w:tcBorders>
            <w:vAlign w:val="center"/>
          </w:tcPr>
          <w:p w14:paraId="76D7A976" w14:textId="77777777" w:rsidR="00542EB6" w:rsidRPr="00542EB6" w:rsidRDefault="00542EB6" w:rsidP="00542EB6">
            <w:pPr>
              <w:spacing w:after="0" w:line="240" w:lineRule="auto"/>
              <w:ind w:left="-18" w:firstLine="18"/>
              <w:jc w:val="right"/>
              <w:rPr>
                <w:rFonts w:ascii="Calibri" w:eastAsia="PMingLiU" w:hAnsi="Calibri" w:cs="Times New Roman"/>
                <w:lang w:val="en-US"/>
              </w:rPr>
            </w:pPr>
          </w:p>
        </w:tc>
        <w:tc>
          <w:tcPr>
            <w:tcW w:w="2151" w:type="dxa"/>
            <w:gridSpan w:val="4"/>
            <w:tcBorders>
              <w:top w:val="nil"/>
              <w:left w:val="single" w:sz="4" w:space="0" w:color="auto"/>
              <w:bottom w:val="single" w:sz="4" w:space="0" w:color="auto"/>
              <w:right w:val="single" w:sz="4" w:space="0" w:color="auto"/>
            </w:tcBorders>
            <w:vAlign w:val="center"/>
          </w:tcPr>
          <w:p w14:paraId="4A8CFA38" w14:textId="77777777" w:rsidR="00542EB6" w:rsidRPr="00542EB6" w:rsidRDefault="00542EB6" w:rsidP="00542EB6">
            <w:pPr>
              <w:spacing w:after="0" w:line="240" w:lineRule="auto"/>
              <w:ind w:left="-18" w:firstLine="18"/>
              <w:rPr>
                <w:rFonts w:ascii="Calibri" w:eastAsia="PMingLiU" w:hAnsi="Calibri" w:cs="Times New Roman"/>
                <w:lang w:val="en-US"/>
              </w:rPr>
            </w:pPr>
          </w:p>
        </w:tc>
        <w:tc>
          <w:tcPr>
            <w:tcW w:w="5215" w:type="dxa"/>
            <w:gridSpan w:val="8"/>
            <w:tcBorders>
              <w:top w:val="single" w:sz="4" w:space="0" w:color="auto"/>
              <w:left w:val="single" w:sz="4" w:space="0" w:color="auto"/>
              <w:bottom w:val="single" w:sz="4" w:space="0" w:color="auto"/>
              <w:right w:val="single" w:sz="4" w:space="0" w:color="auto"/>
            </w:tcBorders>
            <w:vAlign w:val="center"/>
          </w:tcPr>
          <w:p w14:paraId="1D6814FB" w14:textId="77777777" w:rsidR="00542EB6" w:rsidRPr="00542EB6" w:rsidRDefault="00542EB6" w:rsidP="00542EB6">
            <w:pPr>
              <w:spacing w:after="0" w:line="240" w:lineRule="auto"/>
              <w:ind w:left="-18" w:firstLine="18"/>
              <w:rPr>
                <w:rFonts w:ascii="Calibri" w:eastAsia="PMingLiU" w:hAnsi="Calibri" w:cs="Times New Roman"/>
                <w:lang w:val="en-US"/>
              </w:rPr>
            </w:pPr>
          </w:p>
        </w:tc>
      </w:tr>
      <w:tr w:rsidR="00542EB6" w:rsidRPr="00542EB6" w14:paraId="0B182E88" w14:textId="77777777" w:rsidTr="004536F6">
        <w:trPr>
          <w:cantSplit/>
          <w:trHeight w:val="414"/>
          <w:jc w:val="center"/>
        </w:trPr>
        <w:tc>
          <w:tcPr>
            <w:tcW w:w="2835" w:type="dxa"/>
            <w:gridSpan w:val="2"/>
            <w:tcBorders>
              <w:top w:val="nil"/>
              <w:left w:val="single" w:sz="4" w:space="0" w:color="auto"/>
              <w:bottom w:val="single" w:sz="4" w:space="0" w:color="auto"/>
              <w:right w:val="single" w:sz="4" w:space="0" w:color="auto"/>
            </w:tcBorders>
            <w:vAlign w:val="center"/>
          </w:tcPr>
          <w:p w14:paraId="50276DC7" w14:textId="77777777" w:rsidR="00542EB6" w:rsidRPr="00542EB6" w:rsidRDefault="00542EB6" w:rsidP="00542EB6">
            <w:pPr>
              <w:spacing w:after="0" w:line="240" w:lineRule="auto"/>
              <w:ind w:left="-18" w:firstLine="18"/>
              <w:jc w:val="right"/>
              <w:rPr>
                <w:rFonts w:ascii="Calibri" w:eastAsia="PMingLiU" w:hAnsi="Calibri" w:cs="Times New Roman"/>
                <w:lang w:val="en-US"/>
              </w:rPr>
            </w:pPr>
          </w:p>
        </w:tc>
        <w:tc>
          <w:tcPr>
            <w:tcW w:w="2151" w:type="dxa"/>
            <w:gridSpan w:val="4"/>
            <w:tcBorders>
              <w:top w:val="nil"/>
              <w:left w:val="single" w:sz="4" w:space="0" w:color="auto"/>
              <w:bottom w:val="single" w:sz="4" w:space="0" w:color="auto"/>
              <w:right w:val="single" w:sz="4" w:space="0" w:color="auto"/>
            </w:tcBorders>
            <w:vAlign w:val="center"/>
          </w:tcPr>
          <w:p w14:paraId="13AB5180" w14:textId="77777777" w:rsidR="00542EB6" w:rsidRPr="00542EB6" w:rsidRDefault="00542EB6" w:rsidP="00542EB6">
            <w:pPr>
              <w:spacing w:after="0" w:line="240" w:lineRule="auto"/>
              <w:ind w:left="-18" w:firstLine="18"/>
              <w:rPr>
                <w:rFonts w:ascii="Calibri" w:eastAsia="PMingLiU" w:hAnsi="Calibri" w:cs="Times New Roman"/>
                <w:lang w:val="en-US"/>
              </w:rPr>
            </w:pPr>
          </w:p>
        </w:tc>
        <w:tc>
          <w:tcPr>
            <w:tcW w:w="5215" w:type="dxa"/>
            <w:gridSpan w:val="8"/>
            <w:tcBorders>
              <w:top w:val="single" w:sz="4" w:space="0" w:color="auto"/>
              <w:left w:val="single" w:sz="4" w:space="0" w:color="auto"/>
              <w:bottom w:val="single" w:sz="4" w:space="0" w:color="auto"/>
              <w:right w:val="single" w:sz="4" w:space="0" w:color="auto"/>
            </w:tcBorders>
            <w:vAlign w:val="center"/>
          </w:tcPr>
          <w:p w14:paraId="2E6245B0" w14:textId="77777777" w:rsidR="00542EB6" w:rsidRPr="00542EB6" w:rsidRDefault="00542EB6" w:rsidP="00542EB6">
            <w:pPr>
              <w:spacing w:after="0" w:line="240" w:lineRule="auto"/>
              <w:ind w:left="-18" w:firstLine="18"/>
              <w:rPr>
                <w:rFonts w:ascii="Calibri" w:eastAsia="PMingLiU" w:hAnsi="Calibri" w:cs="Times New Roman"/>
                <w:lang w:val="en-US"/>
              </w:rPr>
            </w:pPr>
          </w:p>
        </w:tc>
      </w:tr>
      <w:tr w:rsidR="00542EB6" w:rsidRPr="00542EB6" w14:paraId="22B50D0C" w14:textId="77777777" w:rsidTr="00542EB6">
        <w:trPr>
          <w:cantSplit/>
          <w:trHeight w:hRule="exact" w:val="672"/>
          <w:jc w:val="center"/>
        </w:trPr>
        <w:tc>
          <w:tcPr>
            <w:tcW w:w="10201" w:type="dxa"/>
            <w:gridSpan w:val="14"/>
            <w:tcBorders>
              <w:top w:val="single" w:sz="4" w:space="0" w:color="auto"/>
              <w:left w:val="single" w:sz="4" w:space="0" w:color="auto"/>
              <w:bottom w:val="single" w:sz="4" w:space="0" w:color="auto"/>
              <w:right w:val="single" w:sz="4" w:space="0" w:color="auto"/>
            </w:tcBorders>
            <w:shd w:val="clear" w:color="auto" w:fill="D9E2F3"/>
          </w:tcPr>
          <w:p w14:paraId="39BDD6B9" w14:textId="77777777" w:rsidR="00542EB6" w:rsidRPr="00542EB6" w:rsidRDefault="00542EB6" w:rsidP="00542EB6">
            <w:pPr>
              <w:spacing w:after="0" w:line="240" w:lineRule="auto"/>
              <w:rPr>
                <w:rFonts w:ascii="Calibri" w:eastAsia="PMingLiU" w:hAnsi="Calibri" w:cs="Calibri"/>
                <w:b/>
                <w:lang w:val="en-US"/>
              </w:rPr>
            </w:pPr>
            <w:r w:rsidRPr="00542EB6">
              <w:rPr>
                <w:rFonts w:ascii="Calibri" w:eastAsia="PMingLiU" w:hAnsi="Calibri" w:cs="Calibri"/>
                <w:b/>
                <w:lang w:val="en-US"/>
              </w:rPr>
              <w:lastRenderedPageBreak/>
              <w:t>Please explain why the UCSF/OIF is the most appropriate funding source for this project.</w:t>
            </w:r>
          </w:p>
          <w:p w14:paraId="42E33D57" w14:textId="77777777" w:rsidR="00542EB6" w:rsidRPr="00542EB6" w:rsidRDefault="00542EB6" w:rsidP="00542EB6">
            <w:pPr>
              <w:spacing w:after="0" w:line="240" w:lineRule="auto"/>
              <w:rPr>
                <w:rFonts w:ascii="Calibri" w:eastAsia="PMingLiU" w:hAnsi="Calibri" w:cs="Calibri"/>
                <w:i/>
                <w:lang w:val="en-US"/>
              </w:rPr>
            </w:pPr>
            <w:r w:rsidRPr="00542EB6">
              <w:rPr>
                <w:rFonts w:ascii="Calibri" w:eastAsia="PMingLiU" w:hAnsi="Calibri" w:cs="Calibri"/>
                <w:i/>
                <w:lang w:val="en-US"/>
              </w:rPr>
              <w:t xml:space="preserve">Please indicate why other sources of funding cannot be used e.g. IAA, MRC </w:t>
            </w:r>
            <w:proofErr w:type="spellStart"/>
            <w:r w:rsidRPr="00542EB6">
              <w:rPr>
                <w:rFonts w:ascii="Calibri" w:eastAsia="PMingLiU" w:hAnsi="Calibri" w:cs="Calibri"/>
                <w:i/>
                <w:lang w:val="en-US"/>
              </w:rPr>
              <w:t>CiC</w:t>
            </w:r>
            <w:proofErr w:type="spellEnd"/>
            <w:r w:rsidRPr="00542EB6">
              <w:rPr>
                <w:rFonts w:ascii="Calibri" w:eastAsia="PMingLiU" w:hAnsi="Calibri" w:cs="Calibri"/>
                <w:i/>
                <w:lang w:val="en-US"/>
              </w:rPr>
              <w:t>, OSI. (100 words)</w:t>
            </w:r>
          </w:p>
        </w:tc>
      </w:tr>
      <w:tr w:rsidR="00542EB6" w:rsidRPr="00542EB6" w14:paraId="356CCB82" w14:textId="77777777" w:rsidTr="004536F6">
        <w:trPr>
          <w:trHeight w:val="1134"/>
          <w:jc w:val="center"/>
        </w:trPr>
        <w:tc>
          <w:tcPr>
            <w:tcW w:w="10201" w:type="dxa"/>
            <w:gridSpan w:val="14"/>
            <w:tcBorders>
              <w:top w:val="single" w:sz="4" w:space="0" w:color="auto"/>
              <w:left w:val="single" w:sz="4" w:space="0" w:color="auto"/>
              <w:bottom w:val="single" w:sz="4" w:space="0" w:color="auto"/>
              <w:right w:val="single" w:sz="4" w:space="0" w:color="auto"/>
            </w:tcBorders>
          </w:tcPr>
          <w:p w14:paraId="16C2420E" w14:textId="77777777" w:rsidR="00542EB6" w:rsidRPr="00542EB6" w:rsidRDefault="00542EB6" w:rsidP="00542EB6">
            <w:pPr>
              <w:spacing w:after="0" w:line="240" w:lineRule="auto"/>
              <w:rPr>
                <w:rFonts w:ascii="Calibri" w:eastAsia="PMingLiU" w:hAnsi="Calibri" w:cs="Times New Roman"/>
                <w:b/>
                <w:color w:val="FF0000"/>
                <w:lang w:val="en-US"/>
              </w:rPr>
            </w:pPr>
          </w:p>
        </w:tc>
      </w:tr>
      <w:tr w:rsidR="00542EB6" w:rsidRPr="00542EB6" w14:paraId="7A6C10B8" w14:textId="77777777" w:rsidTr="00542EB6">
        <w:trPr>
          <w:cantSplit/>
          <w:trHeight w:hRule="exact" w:val="100"/>
          <w:jc w:val="center"/>
        </w:trPr>
        <w:tc>
          <w:tcPr>
            <w:tcW w:w="10201" w:type="dxa"/>
            <w:gridSpan w:val="14"/>
            <w:tcBorders>
              <w:top w:val="nil"/>
              <w:left w:val="single" w:sz="4" w:space="0" w:color="auto"/>
              <w:bottom w:val="single" w:sz="4" w:space="0" w:color="auto"/>
              <w:right w:val="single" w:sz="4" w:space="0" w:color="auto"/>
            </w:tcBorders>
            <w:shd w:val="clear" w:color="auto" w:fill="2E74B5"/>
            <w:vAlign w:val="center"/>
          </w:tcPr>
          <w:p w14:paraId="29C80B73" w14:textId="77777777" w:rsidR="00542EB6" w:rsidRPr="00542EB6" w:rsidRDefault="00542EB6" w:rsidP="00542EB6">
            <w:pPr>
              <w:spacing w:after="0" w:line="240" w:lineRule="auto"/>
              <w:ind w:left="-18" w:firstLine="18"/>
              <w:rPr>
                <w:rFonts w:ascii="Calibri" w:eastAsia="PMingLiU" w:hAnsi="Calibri" w:cs="Times New Roman"/>
                <w:b/>
                <w:sz w:val="12"/>
                <w:lang w:val="en-US"/>
              </w:rPr>
            </w:pPr>
          </w:p>
        </w:tc>
      </w:tr>
      <w:tr w:rsidR="00542EB6" w:rsidRPr="00542EB6" w14:paraId="652487E2" w14:textId="77777777" w:rsidTr="00542EB6">
        <w:trPr>
          <w:cantSplit/>
          <w:trHeight w:hRule="exact" w:val="567"/>
          <w:jc w:val="center"/>
        </w:trPr>
        <w:tc>
          <w:tcPr>
            <w:tcW w:w="10201" w:type="dxa"/>
            <w:gridSpan w:val="14"/>
            <w:tcBorders>
              <w:top w:val="nil"/>
              <w:left w:val="single" w:sz="4" w:space="0" w:color="auto"/>
              <w:bottom w:val="single" w:sz="4" w:space="0" w:color="auto"/>
              <w:right w:val="single" w:sz="4" w:space="0" w:color="auto"/>
            </w:tcBorders>
            <w:shd w:val="clear" w:color="auto" w:fill="D9E2F3"/>
            <w:vAlign w:val="center"/>
          </w:tcPr>
          <w:p w14:paraId="1ECA49CC" w14:textId="77777777" w:rsidR="00542EB6" w:rsidRPr="00542EB6" w:rsidRDefault="00542EB6" w:rsidP="00542EB6">
            <w:pPr>
              <w:spacing w:after="0" w:line="240" w:lineRule="auto"/>
              <w:ind w:left="-18" w:firstLine="18"/>
              <w:rPr>
                <w:rFonts w:ascii="Calibri" w:eastAsia="PMingLiU" w:hAnsi="Calibri" w:cs="Times New Roman"/>
                <w:i/>
                <w:lang w:val="en-US"/>
              </w:rPr>
            </w:pPr>
            <w:r w:rsidRPr="00542EB6">
              <w:rPr>
                <w:rFonts w:ascii="Calibri" w:eastAsia="PMingLiU" w:hAnsi="Calibri" w:cs="Times New Roman"/>
                <w:b/>
                <w:lang w:val="en-US"/>
              </w:rPr>
              <w:t xml:space="preserve">Next steps after UCSF funding: </w:t>
            </w:r>
            <w:r w:rsidRPr="00542EB6">
              <w:rPr>
                <w:rFonts w:ascii="Calibri" w:eastAsia="PMingLiU" w:hAnsi="Calibri" w:cs="Times New Roman"/>
                <w:i/>
                <w:lang w:val="en-US"/>
              </w:rPr>
              <w:t>(100 words)</w:t>
            </w:r>
          </w:p>
          <w:p w14:paraId="517DE0C3" w14:textId="77777777" w:rsidR="00542EB6" w:rsidRPr="00542EB6" w:rsidRDefault="00542EB6" w:rsidP="00542EB6">
            <w:pPr>
              <w:spacing w:after="0" w:line="240" w:lineRule="auto"/>
              <w:ind w:left="-18" w:firstLine="18"/>
              <w:rPr>
                <w:rFonts w:ascii="Calibri" w:eastAsia="PMingLiU" w:hAnsi="Calibri" w:cs="Times New Roman"/>
                <w:i/>
                <w:sz w:val="20"/>
                <w:lang w:val="en-US"/>
              </w:rPr>
            </w:pPr>
            <w:r w:rsidRPr="00542EB6">
              <w:rPr>
                <w:rFonts w:ascii="Calibri" w:eastAsia="PMingLiU" w:hAnsi="Calibri" w:cs="Times New Roman"/>
                <w:i/>
                <w:sz w:val="20"/>
                <w:lang w:val="en-US"/>
              </w:rPr>
              <w:t>(e.g. license technology, further research, form company)</w:t>
            </w:r>
          </w:p>
        </w:tc>
      </w:tr>
      <w:tr w:rsidR="00542EB6" w:rsidRPr="00542EB6" w14:paraId="05C61C8D" w14:textId="77777777" w:rsidTr="004536F6">
        <w:trPr>
          <w:cantSplit/>
          <w:trHeight w:val="1361"/>
          <w:jc w:val="center"/>
        </w:trPr>
        <w:tc>
          <w:tcPr>
            <w:tcW w:w="10201" w:type="dxa"/>
            <w:gridSpan w:val="14"/>
            <w:tcBorders>
              <w:top w:val="nil"/>
              <w:left w:val="single" w:sz="4" w:space="0" w:color="auto"/>
              <w:bottom w:val="single" w:sz="4" w:space="0" w:color="auto"/>
              <w:right w:val="single" w:sz="4" w:space="0" w:color="auto"/>
            </w:tcBorders>
            <w:shd w:val="clear" w:color="auto" w:fill="auto"/>
            <w:vAlign w:val="center"/>
          </w:tcPr>
          <w:p w14:paraId="457DCA49" w14:textId="77777777" w:rsidR="00542EB6" w:rsidRPr="00542EB6" w:rsidRDefault="00542EB6" w:rsidP="00542EB6">
            <w:pPr>
              <w:spacing w:after="0" w:line="240" w:lineRule="auto"/>
              <w:ind w:left="-18" w:firstLine="18"/>
              <w:rPr>
                <w:rFonts w:ascii="Calibri" w:eastAsia="PMingLiU" w:hAnsi="Calibri" w:cs="Times New Roman"/>
                <w:b/>
                <w:sz w:val="12"/>
                <w:lang w:val="en-US"/>
              </w:rPr>
            </w:pPr>
          </w:p>
        </w:tc>
      </w:tr>
      <w:tr w:rsidR="00542EB6" w:rsidRPr="00542EB6" w14:paraId="31DAE6F7" w14:textId="77777777" w:rsidTr="004536F6">
        <w:trPr>
          <w:cantSplit/>
          <w:trHeight w:val="680"/>
          <w:jc w:val="center"/>
        </w:trPr>
        <w:tc>
          <w:tcPr>
            <w:tcW w:w="10201" w:type="dxa"/>
            <w:gridSpan w:val="14"/>
            <w:tcBorders>
              <w:top w:val="nil"/>
              <w:left w:val="single" w:sz="4" w:space="0" w:color="auto"/>
              <w:bottom w:val="single" w:sz="4" w:space="0" w:color="auto"/>
              <w:right w:val="single" w:sz="4" w:space="0" w:color="auto"/>
            </w:tcBorders>
            <w:shd w:val="clear" w:color="auto" w:fill="auto"/>
            <w:vAlign w:val="center"/>
          </w:tcPr>
          <w:tbl>
            <w:tblPr>
              <w:tblW w:w="102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9"/>
              <w:gridCol w:w="4394"/>
              <w:gridCol w:w="851"/>
              <w:gridCol w:w="1434"/>
            </w:tblGrid>
            <w:tr w:rsidR="00542EB6" w:rsidRPr="00542EB6" w14:paraId="29E9BCB7" w14:textId="77777777" w:rsidTr="00542EB6">
              <w:trPr>
                <w:cantSplit/>
                <w:trHeight w:val="711"/>
                <w:jc w:val="center"/>
              </w:trPr>
              <w:tc>
                <w:tcPr>
                  <w:tcW w:w="3539" w:type="dxa"/>
                  <w:tcBorders>
                    <w:top w:val="single" w:sz="4" w:space="0" w:color="auto"/>
                    <w:left w:val="single" w:sz="4" w:space="0" w:color="auto"/>
                    <w:right w:val="single" w:sz="4" w:space="0" w:color="auto"/>
                  </w:tcBorders>
                  <w:shd w:val="clear" w:color="auto" w:fill="D9E2F3"/>
                </w:tcPr>
                <w:p w14:paraId="1C421262" w14:textId="77777777" w:rsidR="00542EB6" w:rsidRPr="00542EB6" w:rsidRDefault="00542EB6" w:rsidP="00542EB6">
                  <w:pPr>
                    <w:spacing w:after="0" w:line="240" w:lineRule="auto"/>
                    <w:ind w:left="-18" w:firstLine="18"/>
                    <w:rPr>
                      <w:rFonts w:ascii="Calibri" w:eastAsia="PMingLiU" w:hAnsi="Calibri" w:cs="Times New Roman"/>
                      <w:b/>
                      <w:lang w:val="en-US"/>
                    </w:rPr>
                  </w:pPr>
                  <w:r w:rsidRPr="00542EB6">
                    <w:rPr>
                      <w:rFonts w:ascii="Calibri" w:eastAsia="PMingLiU" w:hAnsi="Calibri" w:cs="Times New Roman"/>
                      <w:b/>
                      <w:lang w:val="en-US"/>
                    </w:rPr>
                    <w:t xml:space="preserve">Form completed by: </w:t>
                  </w:r>
                </w:p>
                <w:p w14:paraId="2DC8062E" w14:textId="77777777" w:rsidR="00542EB6" w:rsidRPr="00542EB6" w:rsidRDefault="00542EB6" w:rsidP="00542EB6">
                  <w:pPr>
                    <w:spacing w:after="0" w:line="240" w:lineRule="auto"/>
                    <w:ind w:left="-18" w:firstLine="18"/>
                    <w:rPr>
                      <w:rFonts w:ascii="Calibri" w:eastAsia="PMingLiU" w:hAnsi="Calibri" w:cs="Times New Roman"/>
                      <w:i/>
                      <w:sz w:val="20"/>
                      <w:lang w:val="en-US"/>
                    </w:rPr>
                  </w:pPr>
                  <w:r w:rsidRPr="00542EB6">
                    <w:rPr>
                      <w:rFonts w:ascii="Calibri" w:eastAsia="PMingLiU" w:hAnsi="Calibri" w:cs="Times New Roman"/>
                      <w:i/>
                      <w:sz w:val="20"/>
                      <w:lang w:val="en-US"/>
                    </w:rPr>
                    <w:t>(Researcher)</w:t>
                  </w:r>
                </w:p>
              </w:tc>
              <w:tc>
                <w:tcPr>
                  <w:tcW w:w="4394" w:type="dxa"/>
                  <w:tcBorders>
                    <w:top w:val="single" w:sz="4" w:space="0" w:color="auto"/>
                    <w:left w:val="single" w:sz="4" w:space="0" w:color="auto"/>
                    <w:right w:val="single" w:sz="4" w:space="0" w:color="auto"/>
                  </w:tcBorders>
                  <w:shd w:val="clear" w:color="auto" w:fill="auto"/>
                  <w:vAlign w:val="center"/>
                </w:tcPr>
                <w:p w14:paraId="6DA1DE9C" w14:textId="77777777" w:rsidR="00542EB6" w:rsidRPr="00542EB6" w:rsidRDefault="00542EB6" w:rsidP="00542EB6">
                  <w:pPr>
                    <w:spacing w:after="0" w:line="240" w:lineRule="auto"/>
                    <w:ind w:left="-18" w:firstLine="18"/>
                    <w:rPr>
                      <w:rFonts w:ascii="Calibri" w:eastAsia="PMingLiU" w:hAnsi="Calibri" w:cs="Times New Roman"/>
                      <w:i/>
                      <w:sz w:val="20"/>
                      <w:lang w:val="en-US"/>
                    </w:rPr>
                  </w:pPr>
                  <w:r w:rsidRPr="00542EB6">
                    <w:rPr>
                      <w:rFonts w:ascii="Calibri" w:eastAsia="PMingLiU" w:hAnsi="Calibri" w:cs="Times New Roman"/>
                      <w:i/>
                      <w:sz w:val="20"/>
                      <w:lang w:val="en-US"/>
                    </w:rPr>
                    <w:t>(sign and print name)</w:t>
                  </w:r>
                </w:p>
              </w:tc>
              <w:tc>
                <w:tcPr>
                  <w:tcW w:w="851" w:type="dxa"/>
                  <w:tcBorders>
                    <w:top w:val="single" w:sz="4" w:space="0" w:color="auto"/>
                    <w:left w:val="single" w:sz="4" w:space="0" w:color="auto"/>
                    <w:right w:val="single" w:sz="4" w:space="0" w:color="auto"/>
                  </w:tcBorders>
                  <w:shd w:val="clear" w:color="auto" w:fill="D9E2F3"/>
                  <w:vAlign w:val="center"/>
                </w:tcPr>
                <w:p w14:paraId="75E606F2" w14:textId="77777777" w:rsidR="00542EB6" w:rsidRPr="00542EB6" w:rsidRDefault="00542EB6" w:rsidP="00542EB6">
                  <w:pPr>
                    <w:spacing w:after="0" w:line="240" w:lineRule="auto"/>
                    <w:ind w:left="-18" w:firstLine="18"/>
                    <w:rPr>
                      <w:rFonts w:ascii="Calibri" w:eastAsia="PMingLiU" w:hAnsi="Calibri" w:cs="Times New Roman"/>
                      <w:b/>
                      <w:lang w:val="en-US"/>
                    </w:rPr>
                  </w:pPr>
                  <w:r w:rsidRPr="00542EB6">
                    <w:rPr>
                      <w:rFonts w:ascii="Calibri" w:eastAsia="PMingLiU" w:hAnsi="Calibri" w:cs="Times New Roman"/>
                      <w:b/>
                      <w:lang w:val="en-US"/>
                    </w:rPr>
                    <w:t>Date:</w:t>
                  </w:r>
                </w:p>
              </w:tc>
              <w:tc>
                <w:tcPr>
                  <w:tcW w:w="1434" w:type="dxa"/>
                  <w:tcBorders>
                    <w:top w:val="single" w:sz="4" w:space="0" w:color="auto"/>
                    <w:left w:val="single" w:sz="4" w:space="0" w:color="auto"/>
                    <w:right w:val="single" w:sz="4" w:space="0" w:color="auto"/>
                  </w:tcBorders>
                  <w:shd w:val="clear" w:color="auto" w:fill="auto"/>
                </w:tcPr>
                <w:p w14:paraId="14A570EC" w14:textId="77777777" w:rsidR="00542EB6" w:rsidRPr="00542EB6" w:rsidRDefault="00542EB6" w:rsidP="00542EB6">
                  <w:pPr>
                    <w:spacing w:after="0" w:line="240" w:lineRule="auto"/>
                    <w:ind w:left="-18" w:firstLine="18"/>
                    <w:rPr>
                      <w:rFonts w:ascii="Calibri" w:eastAsia="PMingLiU" w:hAnsi="Calibri" w:cs="Times New Roman"/>
                      <w:b/>
                      <w:lang w:val="en-US"/>
                    </w:rPr>
                  </w:pPr>
                </w:p>
              </w:tc>
            </w:tr>
            <w:tr w:rsidR="00542EB6" w:rsidRPr="00542EB6" w14:paraId="40D3BD40" w14:textId="77777777" w:rsidTr="00542EB6">
              <w:trPr>
                <w:cantSplit/>
                <w:trHeight w:val="318"/>
                <w:jc w:val="center"/>
              </w:trPr>
              <w:tc>
                <w:tcPr>
                  <w:tcW w:w="3539" w:type="dxa"/>
                  <w:tcBorders>
                    <w:top w:val="nil"/>
                    <w:left w:val="single" w:sz="4" w:space="0" w:color="auto"/>
                    <w:right w:val="single" w:sz="4" w:space="0" w:color="auto"/>
                  </w:tcBorders>
                  <w:shd w:val="clear" w:color="auto" w:fill="D9E2F3"/>
                  <w:vAlign w:val="center"/>
                </w:tcPr>
                <w:p w14:paraId="06F98E0D" w14:textId="77777777" w:rsidR="00542EB6" w:rsidRPr="00542EB6" w:rsidRDefault="00542EB6" w:rsidP="00542EB6">
                  <w:pPr>
                    <w:spacing w:after="0" w:line="240" w:lineRule="auto"/>
                    <w:ind w:left="-18" w:firstLine="18"/>
                    <w:rPr>
                      <w:rFonts w:ascii="Calibri" w:eastAsia="PMingLiU" w:hAnsi="Calibri" w:cs="Times New Roman"/>
                      <w:b/>
                      <w:lang w:val="en-US"/>
                    </w:rPr>
                  </w:pPr>
                  <w:r w:rsidRPr="00542EB6">
                    <w:rPr>
                      <w:rFonts w:ascii="Calibri" w:eastAsia="PMingLiU" w:hAnsi="Calibri" w:cs="Times New Roman"/>
                      <w:b/>
                      <w:lang w:val="en-US"/>
                    </w:rPr>
                    <w:t xml:space="preserve">Application </w:t>
                  </w:r>
                  <w:proofErr w:type="spellStart"/>
                  <w:r w:rsidRPr="00542EB6">
                    <w:rPr>
                      <w:rFonts w:ascii="Calibri" w:eastAsia="PMingLiU" w:hAnsi="Calibri" w:cs="Times New Roman"/>
                      <w:b/>
                      <w:lang w:val="en-US"/>
                    </w:rPr>
                    <w:t>authorised</w:t>
                  </w:r>
                  <w:proofErr w:type="spellEnd"/>
                  <w:r w:rsidRPr="00542EB6">
                    <w:rPr>
                      <w:rFonts w:ascii="Calibri" w:eastAsia="PMingLiU" w:hAnsi="Calibri" w:cs="Times New Roman"/>
                      <w:b/>
                      <w:lang w:val="en-US"/>
                    </w:rPr>
                    <w:t xml:space="preserve"> by:</w:t>
                  </w:r>
                </w:p>
                <w:p w14:paraId="2ECB4CD5" w14:textId="77777777" w:rsidR="00542EB6" w:rsidRPr="00542EB6" w:rsidRDefault="00542EB6" w:rsidP="00542EB6">
                  <w:pPr>
                    <w:spacing w:after="0" w:line="240" w:lineRule="auto"/>
                    <w:ind w:left="-18" w:firstLine="18"/>
                    <w:rPr>
                      <w:rFonts w:ascii="Calibri" w:eastAsia="PMingLiU" w:hAnsi="Calibri" w:cs="Times New Roman"/>
                      <w:b/>
                      <w:i/>
                      <w:lang w:val="en-US"/>
                    </w:rPr>
                  </w:pPr>
                  <w:r w:rsidRPr="00542EB6">
                    <w:rPr>
                      <w:rFonts w:ascii="Calibri" w:eastAsia="PMingLiU" w:hAnsi="Calibri" w:cs="Times New Roman"/>
                      <w:i/>
                      <w:sz w:val="20"/>
                      <w:lang w:val="en-US"/>
                    </w:rPr>
                    <w:t>(Head/Administrator of Department(s) to which funds will be paid)</w:t>
                  </w:r>
                </w:p>
              </w:tc>
              <w:tc>
                <w:tcPr>
                  <w:tcW w:w="4394" w:type="dxa"/>
                  <w:tcBorders>
                    <w:top w:val="nil"/>
                    <w:left w:val="single" w:sz="4" w:space="0" w:color="auto"/>
                    <w:bottom w:val="single" w:sz="4" w:space="0" w:color="auto"/>
                    <w:right w:val="single" w:sz="4" w:space="0" w:color="auto"/>
                  </w:tcBorders>
                  <w:vAlign w:val="center"/>
                </w:tcPr>
                <w:p w14:paraId="484F657D" w14:textId="77777777" w:rsidR="00542EB6" w:rsidRPr="00542EB6" w:rsidRDefault="00542EB6" w:rsidP="00542EB6">
                  <w:pPr>
                    <w:spacing w:after="0" w:line="240" w:lineRule="auto"/>
                    <w:rPr>
                      <w:rFonts w:ascii="Calibri" w:eastAsia="PMingLiU" w:hAnsi="Calibri" w:cs="Times New Roman"/>
                      <w:lang w:val="en-US"/>
                    </w:rPr>
                  </w:pPr>
                </w:p>
              </w:tc>
              <w:tc>
                <w:tcPr>
                  <w:tcW w:w="851" w:type="dxa"/>
                  <w:tcBorders>
                    <w:top w:val="nil"/>
                    <w:left w:val="single" w:sz="4" w:space="0" w:color="auto"/>
                    <w:right w:val="single" w:sz="4" w:space="0" w:color="auto"/>
                  </w:tcBorders>
                  <w:shd w:val="clear" w:color="auto" w:fill="D9E2F3"/>
                  <w:vAlign w:val="center"/>
                </w:tcPr>
                <w:p w14:paraId="28F54BA5" w14:textId="77777777" w:rsidR="00542EB6" w:rsidRPr="00542EB6" w:rsidRDefault="00542EB6" w:rsidP="00542EB6">
                  <w:pPr>
                    <w:spacing w:after="0" w:line="240" w:lineRule="auto"/>
                    <w:ind w:left="-18" w:firstLine="18"/>
                    <w:rPr>
                      <w:rFonts w:ascii="Calibri" w:eastAsia="PMingLiU" w:hAnsi="Calibri" w:cs="Times New Roman"/>
                      <w:b/>
                      <w:lang w:val="en-US"/>
                    </w:rPr>
                  </w:pPr>
                  <w:r w:rsidRPr="00542EB6">
                    <w:rPr>
                      <w:rFonts w:ascii="Calibri" w:eastAsia="PMingLiU" w:hAnsi="Calibri" w:cs="Times New Roman"/>
                      <w:b/>
                      <w:lang w:val="en-US"/>
                    </w:rPr>
                    <w:t>Date:</w:t>
                  </w:r>
                </w:p>
              </w:tc>
              <w:tc>
                <w:tcPr>
                  <w:tcW w:w="1434" w:type="dxa"/>
                  <w:tcBorders>
                    <w:top w:val="nil"/>
                    <w:left w:val="single" w:sz="4" w:space="0" w:color="auto"/>
                    <w:right w:val="single" w:sz="4" w:space="0" w:color="auto"/>
                  </w:tcBorders>
                  <w:vAlign w:val="center"/>
                </w:tcPr>
                <w:p w14:paraId="6563CD9C" w14:textId="77777777" w:rsidR="00542EB6" w:rsidRPr="00542EB6" w:rsidRDefault="00542EB6" w:rsidP="00542EB6">
                  <w:pPr>
                    <w:spacing w:after="0" w:line="240" w:lineRule="auto"/>
                    <w:ind w:left="-18" w:firstLine="18"/>
                    <w:rPr>
                      <w:rFonts w:ascii="Calibri" w:eastAsia="PMingLiU" w:hAnsi="Calibri" w:cs="Times New Roman"/>
                      <w:b/>
                      <w:lang w:val="en-US"/>
                    </w:rPr>
                  </w:pPr>
                </w:p>
              </w:tc>
            </w:tr>
            <w:tr w:rsidR="00542EB6" w:rsidRPr="00542EB6" w14:paraId="4447CF85" w14:textId="77777777" w:rsidTr="00542EB6">
              <w:trPr>
                <w:cantSplit/>
                <w:trHeight w:hRule="exact" w:val="318"/>
                <w:jc w:val="center"/>
              </w:trPr>
              <w:tc>
                <w:tcPr>
                  <w:tcW w:w="3539" w:type="dxa"/>
                  <w:tcBorders>
                    <w:left w:val="single" w:sz="4" w:space="0" w:color="auto"/>
                    <w:bottom w:val="single" w:sz="4" w:space="0" w:color="auto"/>
                    <w:right w:val="single" w:sz="4" w:space="0" w:color="auto"/>
                  </w:tcBorders>
                  <w:shd w:val="clear" w:color="auto" w:fill="D9E2F3"/>
                  <w:vAlign w:val="center"/>
                </w:tcPr>
                <w:p w14:paraId="16102974" w14:textId="77777777" w:rsidR="00542EB6" w:rsidRPr="00542EB6" w:rsidRDefault="00542EB6" w:rsidP="00542EB6">
                  <w:pPr>
                    <w:spacing w:after="0" w:line="240" w:lineRule="auto"/>
                    <w:ind w:left="-18" w:firstLine="18"/>
                    <w:rPr>
                      <w:rFonts w:ascii="Calibri" w:eastAsia="PMingLiU" w:hAnsi="Calibri" w:cs="Times New Roman"/>
                      <w:b/>
                      <w:lang w:val="en-US"/>
                    </w:rPr>
                  </w:pPr>
                  <w:r w:rsidRPr="00542EB6">
                    <w:rPr>
                      <w:rFonts w:ascii="Calibri" w:eastAsia="PMingLiU" w:hAnsi="Calibri" w:cs="Times New Roman"/>
                      <w:b/>
                      <w:lang w:val="en-US"/>
                    </w:rPr>
                    <w:t>Cost Centre:</w:t>
                  </w:r>
                </w:p>
              </w:tc>
              <w:tc>
                <w:tcPr>
                  <w:tcW w:w="6679" w:type="dxa"/>
                  <w:gridSpan w:val="3"/>
                  <w:tcBorders>
                    <w:top w:val="nil"/>
                    <w:left w:val="single" w:sz="4" w:space="0" w:color="auto"/>
                    <w:bottom w:val="single" w:sz="4" w:space="0" w:color="auto"/>
                    <w:right w:val="single" w:sz="4" w:space="0" w:color="auto"/>
                  </w:tcBorders>
                  <w:vAlign w:val="center"/>
                </w:tcPr>
                <w:p w14:paraId="0512FB85" w14:textId="77777777" w:rsidR="00542EB6" w:rsidRPr="00542EB6" w:rsidRDefault="00542EB6" w:rsidP="00542EB6">
                  <w:pPr>
                    <w:spacing w:after="0" w:line="240" w:lineRule="auto"/>
                    <w:ind w:left="-18" w:firstLine="18"/>
                    <w:rPr>
                      <w:rFonts w:ascii="Calibri" w:eastAsia="PMingLiU" w:hAnsi="Calibri" w:cs="Times New Roman"/>
                      <w:b/>
                      <w:lang w:val="en-US"/>
                    </w:rPr>
                  </w:pPr>
                </w:p>
              </w:tc>
            </w:tr>
            <w:tr w:rsidR="00542EB6" w:rsidRPr="00542EB6" w14:paraId="41919972" w14:textId="77777777" w:rsidTr="00542EB6">
              <w:trPr>
                <w:cantSplit/>
                <w:trHeight w:hRule="exact" w:val="684"/>
                <w:jc w:val="center"/>
              </w:trPr>
              <w:tc>
                <w:tcPr>
                  <w:tcW w:w="3539" w:type="dxa"/>
                  <w:tcBorders>
                    <w:top w:val="nil"/>
                    <w:left w:val="single" w:sz="4" w:space="0" w:color="auto"/>
                    <w:bottom w:val="single" w:sz="4" w:space="0" w:color="auto"/>
                    <w:right w:val="single" w:sz="4" w:space="0" w:color="auto"/>
                  </w:tcBorders>
                  <w:shd w:val="clear" w:color="auto" w:fill="D9E2F3"/>
                </w:tcPr>
                <w:p w14:paraId="11F0EF9F" w14:textId="77777777" w:rsidR="00542EB6" w:rsidRPr="00542EB6" w:rsidRDefault="00542EB6" w:rsidP="00542EB6">
                  <w:pPr>
                    <w:spacing w:after="0" w:line="240" w:lineRule="auto"/>
                    <w:rPr>
                      <w:rFonts w:ascii="Calibri" w:eastAsia="PMingLiU" w:hAnsi="Calibri" w:cs="Times New Roman"/>
                      <w:b/>
                      <w:lang w:val="en-US"/>
                    </w:rPr>
                  </w:pPr>
                  <w:r w:rsidRPr="00542EB6">
                    <w:rPr>
                      <w:rFonts w:ascii="Calibri" w:eastAsia="PMingLiU" w:hAnsi="Calibri" w:cs="Times New Roman"/>
                      <w:b/>
                      <w:lang w:val="en-US"/>
                    </w:rPr>
                    <w:t xml:space="preserve">Approved for payment by: </w:t>
                  </w:r>
                </w:p>
                <w:p w14:paraId="6325531E" w14:textId="77777777" w:rsidR="00542EB6" w:rsidRPr="00542EB6" w:rsidRDefault="00542EB6" w:rsidP="00542EB6">
                  <w:pPr>
                    <w:spacing w:after="0" w:line="240" w:lineRule="auto"/>
                    <w:rPr>
                      <w:rFonts w:ascii="Calibri" w:eastAsia="PMingLiU" w:hAnsi="Calibri" w:cs="Times New Roman"/>
                      <w:b/>
                      <w:lang w:val="en-US"/>
                    </w:rPr>
                  </w:pPr>
                  <w:r w:rsidRPr="00542EB6">
                    <w:rPr>
                      <w:rFonts w:ascii="Calibri" w:eastAsia="PMingLiU" w:hAnsi="Calibri" w:cs="Times New Roman"/>
                      <w:i/>
                      <w:sz w:val="20"/>
                      <w:lang w:val="en-US"/>
                    </w:rPr>
                    <w:t>(for the University)</w:t>
                  </w:r>
                </w:p>
              </w:tc>
              <w:tc>
                <w:tcPr>
                  <w:tcW w:w="4394" w:type="dxa"/>
                  <w:tcBorders>
                    <w:top w:val="nil"/>
                    <w:left w:val="single" w:sz="4" w:space="0" w:color="auto"/>
                    <w:bottom w:val="single" w:sz="4" w:space="0" w:color="auto"/>
                    <w:right w:val="single" w:sz="4" w:space="0" w:color="auto"/>
                  </w:tcBorders>
                </w:tcPr>
                <w:p w14:paraId="29F2941F" w14:textId="77777777" w:rsidR="00542EB6" w:rsidRPr="00542EB6" w:rsidRDefault="00542EB6" w:rsidP="00542EB6">
                  <w:pPr>
                    <w:spacing w:after="0" w:line="240" w:lineRule="auto"/>
                    <w:ind w:left="-18" w:firstLine="18"/>
                    <w:rPr>
                      <w:rFonts w:ascii="Calibri" w:eastAsia="PMingLiU" w:hAnsi="Calibri" w:cs="Times New Roman"/>
                      <w:b/>
                      <w:lang w:val="en-US"/>
                    </w:rPr>
                  </w:pPr>
                </w:p>
              </w:tc>
              <w:tc>
                <w:tcPr>
                  <w:tcW w:w="851" w:type="dxa"/>
                  <w:tcBorders>
                    <w:top w:val="nil"/>
                    <w:left w:val="single" w:sz="4" w:space="0" w:color="auto"/>
                    <w:bottom w:val="single" w:sz="4" w:space="0" w:color="auto"/>
                    <w:right w:val="single" w:sz="4" w:space="0" w:color="auto"/>
                  </w:tcBorders>
                  <w:shd w:val="clear" w:color="auto" w:fill="D9E2F3"/>
                  <w:vAlign w:val="center"/>
                </w:tcPr>
                <w:p w14:paraId="5A292427" w14:textId="77777777" w:rsidR="00542EB6" w:rsidRPr="00542EB6" w:rsidRDefault="00542EB6" w:rsidP="00542EB6">
                  <w:pPr>
                    <w:spacing w:after="0" w:line="240" w:lineRule="auto"/>
                    <w:ind w:left="-18" w:firstLine="18"/>
                    <w:rPr>
                      <w:rFonts w:ascii="Calibri" w:eastAsia="PMingLiU" w:hAnsi="Calibri" w:cs="Times New Roman"/>
                      <w:b/>
                      <w:lang w:val="en-US"/>
                    </w:rPr>
                  </w:pPr>
                  <w:r w:rsidRPr="00542EB6">
                    <w:rPr>
                      <w:rFonts w:ascii="Calibri" w:eastAsia="PMingLiU" w:hAnsi="Calibri" w:cs="Times New Roman"/>
                      <w:b/>
                      <w:lang w:val="en-US"/>
                    </w:rPr>
                    <w:t>Date:</w:t>
                  </w:r>
                </w:p>
              </w:tc>
              <w:tc>
                <w:tcPr>
                  <w:tcW w:w="1434" w:type="dxa"/>
                  <w:tcBorders>
                    <w:top w:val="nil"/>
                    <w:left w:val="single" w:sz="4" w:space="0" w:color="auto"/>
                    <w:bottom w:val="single" w:sz="4" w:space="0" w:color="auto"/>
                    <w:right w:val="single" w:sz="4" w:space="0" w:color="auto"/>
                  </w:tcBorders>
                </w:tcPr>
                <w:p w14:paraId="775CE387" w14:textId="77777777" w:rsidR="00542EB6" w:rsidRPr="00542EB6" w:rsidRDefault="00542EB6" w:rsidP="00542EB6">
                  <w:pPr>
                    <w:spacing w:after="0" w:line="240" w:lineRule="auto"/>
                    <w:ind w:left="-18" w:firstLine="18"/>
                    <w:rPr>
                      <w:rFonts w:ascii="Calibri" w:eastAsia="PMingLiU" w:hAnsi="Calibri" w:cs="Times New Roman"/>
                      <w:b/>
                      <w:lang w:val="en-US"/>
                    </w:rPr>
                  </w:pPr>
                </w:p>
              </w:tc>
            </w:tr>
            <w:tr w:rsidR="00542EB6" w:rsidRPr="00542EB6" w14:paraId="1EC72D46" w14:textId="77777777" w:rsidTr="00542EB6">
              <w:tblPrEx>
                <w:jc w:val="left"/>
              </w:tblPrEx>
              <w:trPr>
                <w:trHeight w:val="802"/>
              </w:trPr>
              <w:tc>
                <w:tcPr>
                  <w:tcW w:w="3539" w:type="dxa"/>
                  <w:shd w:val="clear" w:color="auto" w:fill="D9E2F3"/>
                </w:tcPr>
                <w:p w14:paraId="09B8775E" w14:textId="77777777" w:rsidR="00542EB6" w:rsidRPr="00542EB6" w:rsidRDefault="00542EB6" w:rsidP="00542EB6">
                  <w:pPr>
                    <w:spacing w:after="0" w:line="240" w:lineRule="auto"/>
                    <w:rPr>
                      <w:rFonts w:ascii="Calibri" w:eastAsia="PMingLiU" w:hAnsi="Calibri" w:cs="Times New Roman"/>
                      <w:b/>
                      <w:lang w:val="en-US"/>
                    </w:rPr>
                  </w:pPr>
                  <w:r w:rsidRPr="00542EB6">
                    <w:rPr>
                      <w:rFonts w:ascii="Calibri" w:eastAsia="PMingLiU" w:hAnsi="Calibri" w:cs="Times New Roman"/>
                      <w:b/>
                      <w:lang w:val="en-US"/>
                    </w:rPr>
                    <w:t>Recommended to the University by:</w:t>
                  </w:r>
                </w:p>
                <w:p w14:paraId="04C81988" w14:textId="77777777" w:rsidR="00542EB6" w:rsidRPr="00542EB6" w:rsidRDefault="00542EB6" w:rsidP="00542EB6">
                  <w:pPr>
                    <w:spacing w:after="0" w:line="240" w:lineRule="auto"/>
                    <w:rPr>
                      <w:rFonts w:ascii="Calibri" w:eastAsia="PMingLiU" w:hAnsi="Calibri" w:cs="Times New Roman"/>
                      <w:b/>
                      <w:lang w:val="en-US"/>
                    </w:rPr>
                  </w:pPr>
                  <w:r w:rsidRPr="00542EB6">
                    <w:rPr>
                      <w:rFonts w:ascii="Calibri" w:eastAsia="PMingLiU" w:hAnsi="Calibri" w:cs="Times New Roman"/>
                      <w:i/>
                      <w:sz w:val="20"/>
                      <w:lang w:val="en-US"/>
                    </w:rPr>
                    <w:t>(for the UCSF/ OIF Investment Advisory Committee)</w:t>
                  </w:r>
                </w:p>
              </w:tc>
              <w:tc>
                <w:tcPr>
                  <w:tcW w:w="4394" w:type="dxa"/>
                  <w:shd w:val="clear" w:color="auto" w:fill="auto"/>
                </w:tcPr>
                <w:p w14:paraId="0B883BB8" w14:textId="77777777" w:rsidR="00542EB6" w:rsidRPr="00542EB6" w:rsidRDefault="00542EB6" w:rsidP="00542EB6">
                  <w:pPr>
                    <w:spacing w:after="0" w:line="240" w:lineRule="auto"/>
                    <w:rPr>
                      <w:rFonts w:ascii="Calibri" w:eastAsia="PMingLiU" w:hAnsi="Calibri" w:cs="Times New Roman"/>
                      <w:i/>
                      <w:lang w:val="en-US"/>
                    </w:rPr>
                  </w:pPr>
                </w:p>
              </w:tc>
              <w:tc>
                <w:tcPr>
                  <w:tcW w:w="851" w:type="dxa"/>
                  <w:shd w:val="clear" w:color="auto" w:fill="D9E2F3"/>
                  <w:vAlign w:val="center"/>
                </w:tcPr>
                <w:p w14:paraId="0467B5FF" w14:textId="77777777" w:rsidR="00542EB6" w:rsidRPr="00542EB6" w:rsidRDefault="00542EB6" w:rsidP="00542EB6">
                  <w:pPr>
                    <w:spacing w:after="0" w:line="240" w:lineRule="auto"/>
                    <w:rPr>
                      <w:rFonts w:ascii="Calibri" w:eastAsia="PMingLiU" w:hAnsi="Calibri" w:cs="Times New Roman"/>
                      <w:b/>
                      <w:lang w:val="en-US"/>
                    </w:rPr>
                  </w:pPr>
                  <w:r w:rsidRPr="00542EB6">
                    <w:rPr>
                      <w:rFonts w:ascii="Calibri" w:eastAsia="PMingLiU" w:hAnsi="Calibri" w:cs="Times New Roman"/>
                      <w:b/>
                      <w:lang w:val="en-US"/>
                    </w:rPr>
                    <w:t>Date:</w:t>
                  </w:r>
                </w:p>
              </w:tc>
              <w:tc>
                <w:tcPr>
                  <w:tcW w:w="1434" w:type="dxa"/>
                  <w:shd w:val="clear" w:color="auto" w:fill="auto"/>
                </w:tcPr>
                <w:p w14:paraId="19BDBB4D" w14:textId="77777777" w:rsidR="00542EB6" w:rsidRPr="00542EB6" w:rsidRDefault="00542EB6" w:rsidP="00542EB6">
                  <w:pPr>
                    <w:spacing w:after="0" w:line="240" w:lineRule="auto"/>
                    <w:rPr>
                      <w:rFonts w:ascii="Calibri" w:eastAsia="PMingLiU" w:hAnsi="Calibri" w:cs="Times New Roman"/>
                      <w:b/>
                      <w:lang w:val="en-US"/>
                    </w:rPr>
                  </w:pPr>
                </w:p>
              </w:tc>
            </w:tr>
          </w:tbl>
          <w:p w14:paraId="5A20A806" w14:textId="77777777" w:rsidR="00542EB6" w:rsidRPr="00542EB6" w:rsidRDefault="00542EB6" w:rsidP="00542EB6">
            <w:pPr>
              <w:spacing w:after="0" w:line="240" w:lineRule="auto"/>
              <w:ind w:left="-18" w:firstLine="18"/>
              <w:rPr>
                <w:rFonts w:ascii="Calibri" w:eastAsia="PMingLiU" w:hAnsi="Calibri" w:cs="Times New Roman"/>
                <w:b/>
                <w:lang w:val="en-US"/>
              </w:rPr>
            </w:pPr>
          </w:p>
        </w:tc>
      </w:tr>
    </w:tbl>
    <w:p w14:paraId="54831D93" w14:textId="77777777" w:rsidR="00EC1B70" w:rsidRDefault="00EC1B70">
      <w:pPr>
        <w:rPr>
          <w:b/>
          <w:sz w:val="24"/>
          <w:szCs w:val="24"/>
        </w:rPr>
      </w:pPr>
    </w:p>
    <w:p w14:paraId="5A0AE413" w14:textId="77777777" w:rsidR="004B1649" w:rsidRDefault="004B1649">
      <w:pPr>
        <w:rPr>
          <w:b/>
          <w:sz w:val="24"/>
          <w:szCs w:val="24"/>
        </w:rPr>
      </w:pPr>
      <w:r>
        <w:rPr>
          <w:b/>
          <w:sz w:val="24"/>
          <w:szCs w:val="24"/>
        </w:rPr>
        <w:br w:type="page"/>
      </w:r>
    </w:p>
    <w:p w14:paraId="7C6BD6AA" w14:textId="50EE1E3D" w:rsidR="00E004A4" w:rsidRPr="00E959DF" w:rsidRDefault="00E3270A" w:rsidP="005E227B">
      <w:pPr>
        <w:rPr>
          <w:b/>
          <w:sz w:val="24"/>
          <w:szCs w:val="24"/>
        </w:rPr>
      </w:pPr>
      <w:r w:rsidRPr="00E959DF">
        <w:rPr>
          <w:b/>
          <w:sz w:val="24"/>
          <w:szCs w:val="24"/>
        </w:rPr>
        <w:lastRenderedPageBreak/>
        <w:t>Appendix B – UCSF Award letter</w:t>
      </w:r>
    </w:p>
    <w:tbl>
      <w:tblPr>
        <w:tblW w:w="0" w:type="auto"/>
        <w:tblLook w:val="0000" w:firstRow="0" w:lastRow="0" w:firstColumn="0" w:lastColumn="0" w:noHBand="0" w:noVBand="0"/>
      </w:tblPr>
      <w:tblGrid>
        <w:gridCol w:w="5467"/>
        <w:gridCol w:w="2563"/>
      </w:tblGrid>
      <w:tr w:rsidR="00220F63" w:rsidRPr="00220F63" w14:paraId="30BC0819" w14:textId="77777777" w:rsidTr="004536F6">
        <w:trPr>
          <w:trHeight w:hRule="exact" w:val="1702"/>
        </w:trPr>
        <w:tc>
          <w:tcPr>
            <w:tcW w:w="5467" w:type="dxa"/>
            <w:shd w:val="clear" w:color="auto" w:fill="auto"/>
          </w:tcPr>
          <w:p w14:paraId="6FD0F820" w14:textId="77777777" w:rsidR="00220F63" w:rsidRPr="00220F63" w:rsidRDefault="00220F63" w:rsidP="00220F63">
            <w:pPr>
              <w:spacing w:after="0" w:line="240" w:lineRule="auto"/>
              <w:rPr>
                <w:rFonts w:ascii="Calibri" w:eastAsia="Times New Roman" w:hAnsi="Calibri" w:cs="Times New Roman"/>
              </w:rPr>
            </w:pPr>
            <w:r w:rsidRPr="00220F63">
              <w:rPr>
                <w:rFonts w:ascii="Calibri" w:eastAsia="Times New Roman" w:hAnsi="Calibri" w:cs="Times New Roman"/>
              </w:rPr>
              <w:t xml:space="preserve">Professor </w:t>
            </w:r>
          </w:p>
          <w:p w14:paraId="3ECBCA21" w14:textId="77777777" w:rsidR="00220F63" w:rsidRPr="00220F63" w:rsidRDefault="00220F63" w:rsidP="00220F63">
            <w:pPr>
              <w:spacing w:after="0" w:line="240" w:lineRule="auto"/>
              <w:rPr>
                <w:rFonts w:ascii="Calibri" w:eastAsia="Times New Roman" w:hAnsi="Calibri" w:cs="Times New Roman"/>
              </w:rPr>
            </w:pPr>
            <w:r w:rsidRPr="00220F63">
              <w:rPr>
                <w:rFonts w:ascii="Calibri" w:eastAsia="Times New Roman" w:hAnsi="Calibri" w:cs="Times New Roman"/>
              </w:rPr>
              <w:t>Institute of Biomedical Engineering, Engineering Science</w:t>
            </w:r>
          </w:p>
          <w:p w14:paraId="2B161A0C" w14:textId="77777777" w:rsidR="00220F63" w:rsidRPr="00220F63" w:rsidRDefault="00220F63" w:rsidP="00220F63">
            <w:pPr>
              <w:spacing w:after="0" w:line="240" w:lineRule="auto"/>
              <w:rPr>
                <w:rFonts w:ascii="Calibri" w:eastAsia="Times New Roman" w:hAnsi="Calibri" w:cs="Times New Roman"/>
              </w:rPr>
            </w:pPr>
            <w:r w:rsidRPr="00220F63">
              <w:rPr>
                <w:rFonts w:ascii="Calibri" w:eastAsia="Times New Roman" w:hAnsi="Calibri" w:cs="Times New Roman"/>
              </w:rPr>
              <w:t>Old Road Campus Research Building</w:t>
            </w:r>
          </w:p>
          <w:p w14:paraId="09F211D5" w14:textId="77777777" w:rsidR="00220F63" w:rsidRPr="00220F63" w:rsidRDefault="00220F63" w:rsidP="00220F63">
            <w:pPr>
              <w:spacing w:after="0" w:line="240" w:lineRule="auto"/>
              <w:rPr>
                <w:rFonts w:ascii="Calibri" w:eastAsia="Times New Roman" w:hAnsi="Calibri" w:cs="Times New Roman"/>
              </w:rPr>
            </w:pPr>
            <w:r w:rsidRPr="00220F63">
              <w:rPr>
                <w:rFonts w:ascii="Calibri" w:eastAsia="Times New Roman" w:hAnsi="Calibri" w:cs="Times New Roman"/>
              </w:rPr>
              <w:t>Old Road Campus, University of Oxford</w:t>
            </w:r>
          </w:p>
          <w:p w14:paraId="26A2D932" w14:textId="77777777" w:rsidR="00220F63" w:rsidRPr="00220F63" w:rsidRDefault="00220F63" w:rsidP="00220F63">
            <w:pPr>
              <w:spacing w:after="0" w:line="240" w:lineRule="auto"/>
              <w:rPr>
                <w:rFonts w:ascii="Calibri" w:eastAsia="Times New Roman" w:hAnsi="Calibri" w:cs="Times New Roman"/>
              </w:rPr>
            </w:pPr>
            <w:r w:rsidRPr="00220F63">
              <w:rPr>
                <w:rFonts w:ascii="Calibri" w:eastAsia="Times New Roman" w:hAnsi="Calibri" w:cs="Times New Roman"/>
              </w:rPr>
              <w:t>Headington</w:t>
            </w:r>
          </w:p>
          <w:p w14:paraId="50730B36" w14:textId="77777777" w:rsidR="00220F63" w:rsidRPr="00220F63" w:rsidRDefault="00220F63" w:rsidP="00220F63">
            <w:pPr>
              <w:spacing w:after="0" w:line="240" w:lineRule="auto"/>
              <w:rPr>
                <w:rFonts w:ascii="Calibri" w:eastAsia="Times New Roman" w:hAnsi="Calibri" w:cs="Times New Roman"/>
              </w:rPr>
            </w:pPr>
            <w:r w:rsidRPr="00220F63">
              <w:rPr>
                <w:rFonts w:ascii="Calibri" w:eastAsia="Times New Roman" w:hAnsi="Calibri" w:cs="Times New Roman"/>
              </w:rPr>
              <w:t>Oxford OX3 7DQ</w:t>
            </w:r>
          </w:p>
        </w:tc>
        <w:tc>
          <w:tcPr>
            <w:tcW w:w="2563" w:type="dxa"/>
            <w:shd w:val="clear" w:color="auto" w:fill="auto"/>
            <w:vAlign w:val="bottom"/>
          </w:tcPr>
          <w:p w14:paraId="6881EB5C" w14:textId="77777777" w:rsidR="00220F63" w:rsidRPr="00220F63" w:rsidRDefault="00220F63" w:rsidP="00220F63">
            <w:pPr>
              <w:spacing w:after="0" w:line="240" w:lineRule="auto"/>
              <w:jc w:val="right"/>
              <w:rPr>
                <w:rFonts w:ascii="Calibri" w:eastAsia="Times New Roman" w:hAnsi="Calibri" w:cs="Times New Roman"/>
              </w:rPr>
            </w:pPr>
          </w:p>
          <w:p w14:paraId="5B2F12F8" w14:textId="77777777" w:rsidR="00220F63" w:rsidRPr="00220F63" w:rsidRDefault="00220F63" w:rsidP="00220F63">
            <w:pPr>
              <w:spacing w:after="0" w:line="240" w:lineRule="auto"/>
              <w:jc w:val="right"/>
              <w:rPr>
                <w:rFonts w:ascii="Calibri" w:eastAsia="Times New Roman" w:hAnsi="Calibri" w:cs="Times New Roman"/>
              </w:rPr>
            </w:pPr>
          </w:p>
          <w:p w14:paraId="37F7992C" w14:textId="77777777" w:rsidR="00220F63" w:rsidRPr="00220F63" w:rsidRDefault="00220F63" w:rsidP="00220F63">
            <w:pPr>
              <w:spacing w:after="0" w:line="240" w:lineRule="auto"/>
              <w:jc w:val="right"/>
              <w:rPr>
                <w:rFonts w:ascii="Calibri" w:eastAsia="Times New Roman" w:hAnsi="Calibri" w:cs="Times New Roman"/>
              </w:rPr>
            </w:pPr>
            <w:r w:rsidRPr="00220F63">
              <w:rPr>
                <w:rFonts w:ascii="Calibri" w:eastAsia="Times New Roman" w:hAnsi="Calibri" w:cs="Times New Roman"/>
              </w:rPr>
              <w:t>24 June 2019</w:t>
            </w:r>
          </w:p>
        </w:tc>
      </w:tr>
    </w:tbl>
    <w:p w14:paraId="7616C107" w14:textId="77777777" w:rsidR="004B1649" w:rsidRPr="007F75E5" w:rsidRDefault="004B1649" w:rsidP="004B1649"/>
    <w:p w14:paraId="61F83309" w14:textId="77777777" w:rsidR="004B1649" w:rsidRPr="00726D0B" w:rsidRDefault="004B1649" w:rsidP="004B1649">
      <w:pPr>
        <w:pStyle w:val="Salutation"/>
        <w:rPr>
          <w:rFonts w:ascii="Calibri" w:hAnsi="Calibri"/>
          <w:sz w:val="22"/>
          <w:szCs w:val="22"/>
        </w:rPr>
      </w:pPr>
      <w:r w:rsidRPr="00726D0B">
        <w:rPr>
          <w:rFonts w:ascii="Calibri" w:hAnsi="Calibri"/>
          <w:sz w:val="22"/>
          <w:szCs w:val="22"/>
        </w:rPr>
        <w:t xml:space="preserve">Dear </w:t>
      </w:r>
      <w:r>
        <w:rPr>
          <w:rFonts w:ascii="Calibri" w:hAnsi="Calibri"/>
          <w:sz w:val="22"/>
          <w:szCs w:val="22"/>
        </w:rPr>
        <w:t xml:space="preserve">Prof </w:t>
      </w:r>
    </w:p>
    <w:p w14:paraId="09CAC61A" w14:textId="77777777" w:rsidR="004B1649" w:rsidRPr="00726D0B" w:rsidRDefault="004B1649" w:rsidP="004B1649">
      <w:pPr>
        <w:rPr>
          <w:rFonts w:ascii="Calibri" w:hAnsi="Calibri"/>
        </w:rPr>
      </w:pPr>
    </w:p>
    <w:p w14:paraId="431E8127" w14:textId="77777777" w:rsidR="004B1649" w:rsidRPr="00726D0B" w:rsidRDefault="004B1649" w:rsidP="004B1649">
      <w:pPr>
        <w:pStyle w:val="Title"/>
        <w:spacing w:after="120"/>
        <w:rPr>
          <w:rFonts w:ascii="Calibri" w:hAnsi="Calibri"/>
          <w:sz w:val="22"/>
          <w:szCs w:val="22"/>
        </w:rPr>
      </w:pPr>
      <w:r>
        <w:rPr>
          <w:rFonts w:ascii="Calibri" w:hAnsi="Calibri"/>
          <w:sz w:val="22"/>
          <w:szCs w:val="22"/>
        </w:rPr>
        <w:t>University Challenge Seed Fund</w:t>
      </w:r>
      <w:r w:rsidRPr="00726D0B">
        <w:rPr>
          <w:rFonts w:ascii="Calibri" w:hAnsi="Calibri"/>
          <w:sz w:val="22"/>
          <w:szCs w:val="22"/>
        </w:rPr>
        <w:t xml:space="preserve"> (the ‘Fund’) </w:t>
      </w:r>
    </w:p>
    <w:p w14:paraId="044D875E" w14:textId="77777777" w:rsidR="004B1649" w:rsidRDefault="004B1649" w:rsidP="004B1649">
      <w:pPr>
        <w:autoSpaceDE w:val="0"/>
        <w:autoSpaceDN w:val="0"/>
        <w:adjustRightInd w:val="0"/>
        <w:jc w:val="center"/>
        <w:rPr>
          <w:rStyle w:val="emailstyle15"/>
          <w:rFonts w:ascii="Calibri" w:hAnsi="Calibri"/>
        </w:rPr>
      </w:pPr>
      <w:r w:rsidRPr="007E5B19">
        <w:rPr>
          <w:rFonts w:ascii="Calibri" w:hAnsi="Calibri"/>
          <w:b/>
        </w:rPr>
        <w:t>ref:</w:t>
      </w:r>
      <w:r>
        <w:rPr>
          <w:rStyle w:val="emailstyle15"/>
          <w:rFonts w:ascii="Calibri" w:hAnsi="Calibri"/>
          <w:b/>
        </w:rPr>
        <w:t xml:space="preserve"> </w:t>
      </w:r>
      <w:proofErr w:type="gramStart"/>
      <w:r>
        <w:rPr>
          <w:rStyle w:val="emailstyle15"/>
          <w:rFonts w:ascii="Calibri" w:hAnsi="Calibri"/>
          <w:b/>
        </w:rPr>
        <w:t>UCSF</w:t>
      </w:r>
      <w:r w:rsidRPr="007C71C1">
        <w:rPr>
          <w:rStyle w:val="emailstyle15"/>
          <w:rFonts w:ascii="Calibri" w:hAnsi="Calibri"/>
          <w:b/>
        </w:rPr>
        <w:t xml:space="preserve"> </w:t>
      </w:r>
      <w:r>
        <w:rPr>
          <w:rStyle w:val="emailstyle15"/>
          <w:rFonts w:ascii="Calibri" w:hAnsi="Calibri"/>
          <w:b/>
        </w:rPr>
        <w:t xml:space="preserve"> </w:t>
      </w:r>
      <w:r w:rsidRPr="007C71C1">
        <w:rPr>
          <w:rStyle w:val="emailstyle15"/>
          <w:rFonts w:ascii="Calibri" w:hAnsi="Calibri"/>
          <w:b/>
        </w:rPr>
        <w:t>–</w:t>
      </w:r>
      <w:proofErr w:type="gramEnd"/>
      <w:r>
        <w:rPr>
          <w:rStyle w:val="emailstyle15"/>
          <w:rFonts w:ascii="Calibri" w:hAnsi="Calibri"/>
          <w:b/>
        </w:rPr>
        <w:t xml:space="preserve"> </w:t>
      </w:r>
    </w:p>
    <w:p w14:paraId="2D4EDE97" w14:textId="77777777" w:rsidR="004B1649" w:rsidRPr="00DB0092" w:rsidRDefault="004B1649" w:rsidP="004746EB">
      <w:pPr>
        <w:spacing w:after="120"/>
      </w:pPr>
      <w:bookmarkStart w:id="0" w:name="_GoBack"/>
    </w:p>
    <w:p w14:paraId="45BE1E99" w14:textId="77777777" w:rsidR="004B1649" w:rsidRPr="001C573F" w:rsidRDefault="004B1649" w:rsidP="004746EB">
      <w:pPr>
        <w:spacing w:after="120" w:line="260" w:lineRule="exact"/>
        <w:jc w:val="both"/>
        <w:rPr>
          <w:rFonts w:ascii="Calibri" w:hAnsi="Calibri"/>
        </w:rPr>
      </w:pPr>
      <w:r w:rsidRPr="001C573F">
        <w:rPr>
          <w:rFonts w:ascii="Calibri" w:hAnsi="Calibri"/>
        </w:rPr>
        <w:t xml:space="preserve">I am pleased to confirm that, in response to your application, the Investment Advisory Committee of the Fund is prepared to recommend an award of up to </w:t>
      </w:r>
      <w:r w:rsidRPr="00FE6494">
        <w:rPr>
          <w:rStyle w:val="emailstyle15"/>
          <w:rFonts w:ascii="Calibri" w:hAnsi="Calibri"/>
        </w:rPr>
        <w:t>£</w:t>
      </w:r>
      <w:r w:rsidRPr="00FE6494">
        <w:rPr>
          <w:rFonts w:ascii="Calibri" w:hAnsi="Calibri"/>
        </w:rPr>
        <w:t>under</w:t>
      </w:r>
      <w:r w:rsidRPr="001C573F">
        <w:rPr>
          <w:rFonts w:ascii="Calibri" w:hAnsi="Calibri"/>
        </w:rPr>
        <w:t xml:space="preserve"> the following conditions.</w:t>
      </w:r>
    </w:p>
    <w:bookmarkEnd w:id="0"/>
    <w:p w14:paraId="29A8A1F5" w14:textId="77777777" w:rsidR="004B1649" w:rsidRPr="001C573F" w:rsidRDefault="004B1649" w:rsidP="004B1649">
      <w:pPr>
        <w:pStyle w:val="BodyTextIndent2"/>
        <w:rPr>
          <w:rFonts w:ascii="Calibri" w:hAnsi="Calibri"/>
          <w:sz w:val="22"/>
        </w:rPr>
      </w:pPr>
    </w:p>
    <w:p w14:paraId="455A0DB1" w14:textId="77777777" w:rsidR="004B1649" w:rsidRPr="001472BC" w:rsidRDefault="004B1649" w:rsidP="004B1649">
      <w:pPr>
        <w:pStyle w:val="BodyTextIndent2"/>
        <w:numPr>
          <w:ilvl w:val="0"/>
          <w:numId w:val="3"/>
        </w:numPr>
        <w:rPr>
          <w:rFonts w:ascii="Calibri" w:hAnsi="Calibri"/>
          <w:sz w:val="22"/>
        </w:rPr>
      </w:pPr>
      <w:r w:rsidRPr="008E7460">
        <w:rPr>
          <w:rFonts w:ascii="Calibri" w:hAnsi="Calibri"/>
          <w:sz w:val="22"/>
        </w:rPr>
        <w:t xml:space="preserve">The money will be used exclusively for the work described in your application. </w:t>
      </w:r>
      <w:r>
        <w:rPr>
          <w:rFonts w:ascii="Calibri" w:hAnsi="Calibri"/>
          <w:sz w:val="22"/>
        </w:rPr>
        <w:t>Prior to the transfer of the award to the Department a project code will be created on the Department’s finance systems. This is required to ensure transparency of expenditure on the project.</w:t>
      </w:r>
    </w:p>
    <w:p w14:paraId="2ACC2967" w14:textId="77777777" w:rsidR="004B1649" w:rsidRPr="001C573F" w:rsidRDefault="004B1649" w:rsidP="004B1649">
      <w:pPr>
        <w:pStyle w:val="BodyTextIndent2"/>
        <w:numPr>
          <w:ilvl w:val="0"/>
          <w:numId w:val="3"/>
        </w:numPr>
        <w:rPr>
          <w:rFonts w:ascii="Calibri" w:hAnsi="Calibri"/>
          <w:sz w:val="22"/>
        </w:rPr>
      </w:pPr>
      <w:r w:rsidRPr="001C573F">
        <w:rPr>
          <w:rFonts w:ascii="Calibri" w:hAnsi="Calibri"/>
          <w:sz w:val="22"/>
        </w:rPr>
        <w:t>Any intellectual property generated as a result of work financed by the grant will remain the property of the University.</w:t>
      </w:r>
    </w:p>
    <w:p w14:paraId="755D0FAF" w14:textId="77777777" w:rsidR="004B1649" w:rsidRPr="001C573F" w:rsidRDefault="004B1649" w:rsidP="004B1649">
      <w:pPr>
        <w:pStyle w:val="BodyTextIndent2"/>
        <w:numPr>
          <w:ilvl w:val="0"/>
          <w:numId w:val="3"/>
        </w:numPr>
        <w:rPr>
          <w:rFonts w:ascii="Calibri" w:hAnsi="Calibri"/>
          <w:sz w:val="22"/>
        </w:rPr>
      </w:pPr>
      <w:r w:rsidRPr="001C573F">
        <w:rPr>
          <w:rFonts w:ascii="Calibri" w:hAnsi="Calibri"/>
          <w:sz w:val="22"/>
        </w:rPr>
        <w:t xml:space="preserve">If a new company results from work financed by the grant, the grant will be treated as an equity investment in that company and the Fund will be allotted ordinary shares in the company subscribed for by the University for the account of the Fund at nominal value, in such number as is equivalent to the value of the grant at the price paid by the first round cash investors. In addition, at formation of the company, the Fund has the right to subscribe for further shares at the same price as, and on a basis no less favourable than, the </w:t>
      </w:r>
      <w:proofErr w:type="gramStart"/>
      <w:r w:rsidRPr="001C573F">
        <w:rPr>
          <w:rFonts w:ascii="Calibri" w:hAnsi="Calibri"/>
          <w:sz w:val="22"/>
        </w:rPr>
        <w:t>first round</w:t>
      </w:r>
      <w:proofErr w:type="gramEnd"/>
      <w:r w:rsidRPr="001C573F">
        <w:rPr>
          <w:rFonts w:ascii="Calibri" w:hAnsi="Calibri"/>
          <w:sz w:val="22"/>
        </w:rPr>
        <w:t xml:space="preserve"> cash investors up to a limit of £250,000 per venture. If the company is spun out without first round cash investors, the company will agree a side letter with the Fund at the time of spinning out which sets out a mechanism under which shares will be issued to the University for the account of the Fund if there is no cash investment within six months of spinning out.</w:t>
      </w:r>
    </w:p>
    <w:p w14:paraId="0E2FA06B" w14:textId="77777777" w:rsidR="004B1649" w:rsidRPr="001C573F" w:rsidRDefault="004B1649" w:rsidP="004B1649">
      <w:pPr>
        <w:pStyle w:val="BodyTextIndent2"/>
        <w:numPr>
          <w:ilvl w:val="0"/>
          <w:numId w:val="3"/>
        </w:numPr>
        <w:rPr>
          <w:rFonts w:ascii="Calibri" w:hAnsi="Calibri"/>
          <w:sz w:val="22"/>
        </w:rPr>
      </w:pPr>
      <w:r w:rsidRPr="001C573F">
        <w:rPr>
          <w:rFonts w:ascii="Calibri" w:hAnsi="Calibri"/>
          <w:sz w:val="22"/>
        </w:rPr>
        <w:t xml:space="preserve">If, rather than a new company, results from work financed by the grant generate licensing income, a portion of the net revenue will be allocated to the Fund in accordance with the University’s Regulations. The researcher(s) share will not be affected. </w:t>
      </w:r>
    </w:p>
    <w:p w14:paraId="5429D574" w14:textId="77777777" w:rsidR="004B1649" w:rsidRDefault="004B1649" w:rsidP="004B1649">
      <w:pPr>
        <w:pStyle w:val="BodyTextIndent2"/>
        <w:numPr>
          <w:ilvl w:val="0"/>
          <w:numId w:val="3"/>
        </w:numPr>
        <w:rPr>
          <w:rFonts w:ascii="Calibri" w:hAnsi="Calibri"/>
          <w:sz w:val="22"/>
        </w:rPr>
      </w:pPr>
      <w:r w:rsidRPr="001C573F">
        <w:rPr>
          <w:rFonts w:ascii="Calibri" w:hAnsi="Calibri"/>
          <w:sz w:val="22"/>
        </w:rPr>
        <w:t xml:space="preserve">In order to help monitor the success of the project, </w:t>
      </w:r>
      <w:r w:rsidRPr="0076634A">
        <w:rPr>
          <w:rFonts w:ascii="Calibri" w:hAnsi="Calibri"/>
          <w:sz w:val="22"/>
        </w:rPr>
        <w:t>Oxford University Innovation</w:t>
      </w:r>
      <w:r w:rsidRPr="001C573F">
        <w:rPr>
          <w:rFonts w:ascii="Calibri" w:hAnsi="Calibri"/>
          <w:sz w:val="22"/>
        </w:rPr>
        <w:t xml:space="preserve"> </w:t>
      </w:r>
      <w:r>
        <w:rPr>
          <w:rFonts w:ascii="Calibri" w:hAnsi="Calibri"/>
          <w:sz w:val="22"/>
        </w:rPr>
        <w:t>will expect project close out reports to be completed by the Principal Investigator and Finance Department at the end of the project. If the reports are not returned the Principal Investigator will be unable to apply for future funding until the project close out reports are returned</w:t>
      </w:r>
      <w:r w:rsidRPr="001C573F">
        <w:rPr>
          <w:rFonts w:ascii="Calibri" w:hAnsi="Calibri"/>
          <w:sz w:val="22"/>
        </w:rPr>
        <w:t>.</w:t>
      </w:r>
    </w:p>
    <w:p w14:paraId="63EE9FE6" w14:textId="77777777" w:rsidR="004B1649" w:rsidRPr="001472BC" w:rsidRDefault="004B1649" w:rsidP="004B1649">
      <w:pPr>
        <w:pStyle w:val="BodyTextIndent2"/>
        <w:numPr>
          <w:ilvl w:val="0"/>
          <w:numId w:val="3"/>
        </w:numPr>
        <w:rPr>
          <w:rFonts w:ascii="Calibri" w:hAnsi="Calibri"/>
          <w:sz w:val="22"/>
        </w:rPr>
      </w:pPr>
      <w:r>
        <w:rPr>
          <w:rFonts w:ascii="Calibri" w:hAnsi="Calibri"/>
          <w:sz w:val="22"/>
        </w:rPr>
        <w:t>If a project has not commenced within six months of the award date OUI reserves the right to terminate the project and request the return of the funds</w:t>
      </w:r>
      <w:r w:rsidRPr="001472BC">
        <w:rPr>
          <w:rFonts w:ascii="Calibri" w:hAnsi="Calibri"/>
          <w:sz w:val="22"/>
        </w:rPr>
        <w:t xml:space="preserve">. </w:t>
      </w:r>
    </w:p>
    <w:p w14:paraId="547935D0" w14:textId="77777777" w:rsidR="004B1649" w:rsidRPr="001C573F" w:rsidRDefault="004B1649" w:rsidP="004B1649">
      <w:pPr>
        <w:pStyle w:val="BodyTextIndent2"/>
        <w:numPr>
          <w:ilvl w:val="0"/>
          <w:numId w:val="3"/>
        </w:numPr>
        <w:rPr>
          <w:rFonts w:ascii="Calibri" w:hAnsi="Calibri"/>
          <w:sz w:val="22"/>
        </w:rPr>
      </w:pPr>
      <w:r>
        <w:rPr>
          <w:rFonts w:ascii="Calibri" w:hAnsi="Calibri"/>
          <w:sz w:val="22"/>
        </w:rPr>
        <w:t xml:space="preserve">At the end of the project any residual funds should be transferred back to OUI if a new company has not been created. If a new company has been created any residual funds should be transferred to the new company following the allocation of shares. Any assets purchased by the award should be transferred to the new company following the allocation of shares. </w:t>
      </w:r>
    </w:p>
    <w:p w14:paraId="49123EAF" w14:textId="77777777" w:rsidR="004B1649" w:rsidRPr="001C573F" w:rsidRDefault="004B1649" w:rsidP="004B1649">
      <w:pPr>
        <w:pStyle w:val="BodyTextIndent2"/>
        <w:numPr>
          <w:ilvl w:val="0"/>
          <w:numId w:val="3"/>
        </w:numPr>
        <w:rPr>
          <w:rFonts w:ascii="Calibri" w:hAnsi="Calibri"/>
          <w:sz w:val="22"/>
        </w:rPr>
      </w:pPr>
      <w:r w:rsidRPr="001C573F">
        <w:rPr>
          <w:rFonts w:ascii="Calibri" w:hAnsi="Calibri"/>
          <w:sz w:val="22"/>
        </w:rPr>
        <w:lastRenderedPageBreak/>
        <w:t>This offer will remain open for four weeks from the above date.</w:t>
      </w:r>
    </w:p>
    <w:p w14:paraId="5BFB9C69" w14:textId="77777777" w:rsidR="004B1649" w:rsidRPr="001C573F" w:rsidRDefault="004B1649" w:rsidP="004B1649">
      <w:pPr>
        <w:pStyle w:val="Signature"/>
        <w:ind w:left="0"/>
        <w:rPr>
          <w:rFonts w:ascii="Calibri" w:hAnsi="Calibri"/>
          <w:sz w:val="22"/>
        </w:rPr>
      </w:pPr>
      <w:r w:rsidRPr="001C573F">
        <w:rPr>
          <w:rFonts w:ascii="Calibri" w:hAnsi="Calibri"/>
          <w:sz w:val="22"/>
        </w:rPr>
        <w:tab/>
      </w:r>
    </w:p>
    <w:p w14:paraId="5EAC4401" w14:textId="77777777" w:rsidR="004B1649" w:rsidRDefault="004B1649" w:rsidP="004B1649">
      <w:pPr>
        <w:pStyle w:val="Signature"/>
        <w:ind w:left="0"/>
        <w:rPr>
          <w:rFonts w:ascii="Calibri" w:hAnsi="Calibri"/>
          <w:sz w:val="22"/>
        </w:rPr>
      </w:pPr>
      <w:r w:rsidRPr="001C573F">
        <w:rPr>
          <w:rFonts w:ascii="Calibri" w:hAnsi="Calibri"/>
          <w:sz w:val="22"/>
        </w:rPr>
        <w:tab/>
      </w:r>
      <w:r>
        <w:rPr>
          <w:rFonts w:ascii="Calibri" w:hAnsi="Calibri"/>
          <w:sz w:val="22"/>
        </w:rPr>
        <w:t>Yours sincerely</w:t>
      </w:r>
    </w:p>
    <w:p w14:paraId="11B9CEBB" w14:textId="77777777" w:rsidR="004B1649" w:rsidRPr="001C573F" w:rsidRDefault="004B1649" w:rsidP="004B1649">
      <w:pPr>
        <w:pStyle w:val="Signature"/>
        <w:ind w:left="0"/>
        <w:rPr>
          <w:rFonts w:ascii="Calibri" w:hAnsi="Calibri"/>
          <w:sz w:val="22"/>
        </w:rPr>
      </w:pPr>
    </w:p>
    <w:p w14:paraId="203C92C9" w14:textId="77777777" w:rsidR="004B1649" w:rsidRDefault="004B1649" w:rsidP="004B1649">
      <w:pPr>
        <w:pStyle w:val="Signature"/>
        <w:ind w:left="0"/>
        <w:rPr>
          <w:rFonts w:ascii="Calibri" w:hAnsi="Calibri"/>
          <w:sz w:val="22"/>
        </w:rPr>
      </w:pPr>
    </w:p>
    <w:p w14:paraId="4ED7DAFF" w14:textId="77777777" w:rsidR="004B1649" w:rsidRPr="001C573F" w:rsidRDefault="004B1649" w:rsidP="004B1649">
      <w:pPr>
        <w:pStyle w:val="Signature"/>
        <w:ind w:left="0"/>
        <w:rPr>
          <w:rFonts w:ascii="Calibri" w:hAnsi="Calibri"/>
          <w:sz w:val="22"/>
        </w:rPr>
      </w:pPr>
    </w:p>
    <w:p w14:paraId="49F94865" w14:textId="77777777" w:rsidR="004B1649" w:rsidRDefault="004B1649" w:rsidP="004B1649">
      <w:pPr>
        <w:pStyle w:val="Signature"/>
        <w:ind w:left="0"/>
        <w:rPr>
          <w:rFonts w:ascii="Calibri" w:hAnsi="Calibri"/>
          <w:sz w:val="22"/>
        </w:rPr>
      </w:pPr>
    </w:p>
    <w:p w14:paraId="7B5B29C6" w14:textId="77777777" w:rsidR="004B1649" w:rsidRPr="001C573F" w:rsidRDefault="004B1649" w:rsidP="004B1649">
      <w:pPr>
        <w:pStyle w:val="Signature"/>
        <w:ind w:left="0"/>
        <w:rPr>
          <w:rFonts w:ascii="Calibri" w:hAnsi="Calibri"/>
          <w:sz w:val="22"/>
        </w:rPr>
      </w:pPr>
      <w:r>
        <w:rPr>
          <w:rFonts w:ascii="Calibri" w:hAnsi="Calibri"/>
          <w:sz w:val="22"/>
        </w:rPr>
        <w:tab/>
        <w:t>Adam Workman</w:t>
      </w:r>
      <w:r w:rsidRPr="001C573F">
        <w:rPr>
          <w:rFonts w:ascii="Calibri" w:hAnsi="Calibri"/>
          <w:sz w:val="22"/>
        </w:rPr>
        <w:br/>
      </w:r>
    </w:p>
    <w:p w14:paraId="735E7E06" w14:textId="77777777" w:rsidR="004B1649" w:rsidRPr="001C573F" w:rsidRDefault="004B1649" w:rsidP="004B1649">
      <w:pPr>
        <w:pStyle w:val="Signature"/>
        <w:ind w:left="0"/>
        <w:rPr>
          <w:rFonts w:ascii="Calibri" w:hAnsi="Calibri"/>
          <w:sz w:val="22"/>
        </w:rPr>
      </w:pPr>
      <w:r w:rsidRPr="001C573F">
        <w:rPr>
          <w:rFonts w:ascii="Calibri" w:hAnsi="Calibri"/>
          <w:sz w:val="22"/>
        </w:rPr>
        <w:tab/>
        <w:t>UCSF/OIF Investment Advisory Committee</w:t>
      </w:r>
    </w:p>
    <w:p w14:paraId="0B159801" w14:textId="77777777" w:rsidR="004B1649" w:rsidRPr="001C573F" w:rsidRDefault="004B1649" w:rsidP="004B1649">
      <w:pPr>
        <w:rPr>
          <w:rFonts w:ascii="Calibri" w:hAnsi="Calibri"/>
        </w:rPr>
      </w:pPr>
    </w:p>
    <w:p w14:paraId="56752086" w14:textId="77777777" w:rsidR="004B1649" w:rsidRPr="001C573F" w:rsidRDefault="004B1649" w:rsidP="004B1649">
      <w:pPr>
        <w:pStyle w:val="BodyText3"/>
        <w:rPr>
          <w:rFonts w:ascii="Calibri" w:hAnsi="Calibri"/>
          <w:sz w:val="22"/>
        </w:rPr>
      </w:pPr>
    </w:p>
    <w:p w14:paraId="666D9D6D" w14:textId="77777777" w:rsidR="004B1649" w:rsidRPr="001C573F" w:rsidRDefault="004B1649" w:rsidP="004B1649">
      <w:pPr>
        <w:pStyle w:val="BodyText3"/>
        <w:jc w:val="both"/>
        <w:rPr>
          <w:rFonts w:ascii="Calibri" w:hAnsi="Calibri"/>
          <w:sz w:val="22"/>
        </w:rPr>
      </w:pPr>
      <w:r w:rsidRPr="001C573F">
        <w:rPr>
          <w:rFonts w:ascii="Calibri" w:hAnsi="Calibri"/>
          <w:sz w:val="22"/>
        </w:rPr>
        <w:t>Please sign and retu</w:t>
      </w:r>
      <w:r>
        <w:rPr>
          <w:rFonts w:ascii="Calibri" w:hAnsi="Calibri"/>
          <w:sz w:val="22"/>
        </w:rPr>
        <w:t>rn this letter to Adam Workman,</w:t>
      </w:r>
      <w:r w:rsidRPr="001C573F">
        <w:rPr>
          <w:rFonts w:ascii="Calibri" w:hAnsi="Calibri"/>
          <w:sz w:val="22"/>
        </w:rPr>
        <w:t xml:space="preserve"> </w:t>
      </w:r>
      <w:r>
        <w:rPr>
          <w:rFonts w:ascii="Calibri" w:hAnsi="Calibri"/>
          <w:sz w:val="22"/>
        </w:rPr>
        <w:t>Oxford University Innovation</w:t>
      </w:r>
      <w:r w:rsidRPr="001C573F">
        <w:rPr>
          <w:rFonts w:ascii="Calibri" w:hAnsi="Calibri"/>
          <w:sz w:val="22"/>
        </w:rPr>
        <w:t xml:space="preserve">, Buxton Court, 3 </w:t>
      </w:r>
      <w:r>
        <w:rPr>
          <w:rFonts w:ascii="Calibri" w:hAnsi="Calibri"/>
          <w:sz w:val="22"/>
        </w:rPr>
        <w:t>West Way, Oxford, OX2 0JB</w:t>
      </w:r>
      <w:r w:rsidRPr="001C573F">
        <w:rPr>
          <w:rFonts w:ascii="Calibri" w:hAnsi="Calibri"/>
          <w:sz w:val="22"/>
        </w:rPr>
        <w:t xml:space="preserve"> to indicate your acceptance of these conditions.</w:t>
      </w:r>
    </w:p>
    <w:p w14:paraId="163D5C41" w14:textId="77777777" w:rsidR="004B1649" w:rsidRPr="001C573F" w:rsidRDefault="004B1649" w:rsidP="004B1649">
      <w:pPr>
        <w:spacing w:line="260" w:lineRule="exact"/>
        <w:rPr>
          <w:rFonts w:ascii="Calibri" w:hAnsi="Calibri"/>
        </w:rPr>
      </w:pPr>
    </w:p>
    <w:p w14:paraId="4B08F48B" w14:textId="77777777" w:rsidR="004B1649" w:rsidRPr="001C573F" w:rsidRDefault="004B1649" w:rsidP="004B1649">
      <w:pPr>
        <w:tabs>
          <w:tab w:val="left" w:pos="4500"/>
        </w:tabs>
        <w:spacing w:line="260" w:lineRule="exact"/>
        <w:rPr>
          <w:rFonts w:ascii="Calibri" w:hAnsi="Calibri"/>
        </w:rPr>
      </w:pPr>
    </w:p>
    <w:p w14:paraId="319A448D" w14:textId="77777777" w:rsidR="004B1649" w:rsidRPr="001C573F" w:rsidRDefault="004B1649" w:rsidP="004B1649">
      <w:pPr>
        <w:tabs>
          <w:tab w:val="left" w:pos="4500"/>
        </w:tabs>
        <w:spacing w:line="260" w:lineRule="exact"/>
        <w:rPr>
          <w:rFonts w:ascii="Calibri" w:hAnsi="Calibri"/>
        </w:rPr>
      </w:pPr>
      <w:r w:rsidRPr="001C573F">
        <w:rPr>
          <w:rFonts w:ascii="Calibri" w:hAnsi="Calibri"/>
        </w:rPr>
        <w:t>Accepted:</w:t>
      </w:r>
      <w:r w:rsidRPr="001C573F">
        <w:rPr>
          <w:rFonts w:ascii="Calibri" w:hAnsi="Calibri"/>
        </w:rPr>
        <w:tab/>
      </w:r>
      <w:r>
        <w:rPr>
          <w:rFonts w:ascii="Calibri" w:hAnsi="Calibri"/>
        </w:rPr>
        <w:t xml:space="preserve">Accepted:  </w:t>
      </w:r>
    </w:p>
    <w:p w14:paraId="064496B7" w14:textId="77777777" w:rsidR="004B1649" w:rsidRDefault="004B1649" w:rsidP="004B1649">
      <w:pPr>
        <w:tabs>
          <w:tab w:val="left" w:pos="4500"/>
        </w:tabs>
        <w:spacing w:line="260" w:lineRule="exact"/>
        <w:rPr>
          <w:rFonts w:ascii="Calibri" w:hAnsi="Calibri"/>
        </w:rPr>
      </w:pPr>
      <w:r>
        <w:rPr>
          <w:rFonts w:ascii="Calibri" w:hAnsi="Calibri"/>
        </w:rPr>
        <w:t xml:space="preserve"> </w:t>
      </w:r>
    </w:p>
    <w:p w14:paraId="10569485" w14:textId="77777777" w:rsidR="004B1649" w:rsidRDefault="004B1649" w:rsidP="004B1649">
      <w:pPr>
        <w:tabs>
          <w:tab w:val="left" w:pos="4500"/>
        </w:tabs>
        <w:spacing w:line="260" w:lineRule="exact"/>
        <w:rPr>
          <w:rFonts w:ascii="Calibri" w:hAnsi="Calibri"/>
        </w:rPr>
      </w:pPr>
    </w:p>
    <w:p w14:paraId="648C61F8" w14:textId="77777777" w:rsidR="004B1649" w:rsidRPr="001C573F" w:rsidRDefault="004B1649" w:rsidP="004B1649">
      <w:pPr>
        <w:tabs>
          <w:tab w:val="left" w:pos="4500"/>
        </w:tabs>
        <w:spacing w:line="260" w:lineRule="exact"/>
        <w:rPr>
          <w:rFonts w:ascii="Calibri" w:hAnsi="Calibri"/>
        </w:rPr>
      </w:pPr>
    </w:p>
    <w:p w14:paraId="78975503" w14:textId="77777777" w:rsidR="004B1649" w:rsidRPr="001C573F" w:rsidRDefault="004B1649" w:rsidP="004B1649">
      <w:pPr>
        <w:tabs>
          <w:tab w:val="left" w:pos="4500"/>
        </w:tabs>
        <w:spacing w:line="260" w:lineRule="exact"/>
        <w:rPr>
          <w:rFonts w:ascii="Calibri" w:hAnsi="Calibri"/>
        </w:rPr>
      </w:pPr>
    </w:p>
    <w:p w14:paraId="60A53FD6" w14:textId="77777777" w:rsidR="004B1649" w:rsidRPr="001C573F" w:rsidRDefault="004B1649" w:rsidP="004B1649">
      <w:pPr>
        <w:tabs>
          <w:tab w:val="left" w:pos="4500"/>
        </w:tabs>
        <w:spacing w:line="260" w:lineRule="exact"/>
        <w:rPr>
          <w:rFonts w:ascii="Calibri" w:hAnsi="Calibri"/>
        </w:rPr>
      </w:pPr>
      <w:r w:rsidRPr="001C573F">
        <w:rPr>
          <w:rFonts w:ascii="Calibri" w:hAnsi="Calibri"/>
        </w:rPr>
        <w:t>Principal Investigator(s)</w:t>
      </w:r>
      <w:r w:rsidRPr="001C573F">
        <w:rPr>
          <w:rFonts w:ascii="Calibri" w:hAnsi="Calibri"/>
        </w:rPr>
        <w:tab/>
        <w:t>Department</w:t>
      </w:r>
      <w:r>
        <w:rPr>
          <w:rFonts w:ascii="Calibri" w:hAnsi="Calibri"/>
        </w:rPr>
        <w:t xml:space="preserve">al </w:t>
      </w:r>
      <w:r w:rsidRPr="001C573F">
        <w:rPr>
          <w:rFonts w:ascii="Calibri" w:hAnsi="Calibri"/>
        </w:rPr>
        <w:t>Finance</w:t>
      </w:r>
      <w:r>
        <w:rPr>
          <w:rFonts w:ascii="Calibri" w:hAnsi="Calibri"/>
        </w:rPr>
        <w:t xml:space="preserve"> Office</w:t>
      </w:r>
    </w:p>
    <w:p w14:paraId="3E8ED660" w14:textId="77777777" w:rsidR="004B1649" w:rsidRPr="001C573F" w:rsidRDefault="004B1649" w:rsidP="004B1649">
      <w:pPr>
        <w:pStyle w:val="BodyText"/>
        <w:tabs>
          <w:tab w:val="left" w:pos="4500"/>
        </w:tabs>
        <w:spacing w:line="260" w:lineRule="exact"/>
        <w:jc w:val="left"/>
        <w:rPr>
          <w:rFonts w:ascii="Calibri" w:hAnsi="Calibri"/>
          <w:sz w:val="22"/>
          <w:szCs w:val="24"/>
        </w:rPr>
      </w:pPr>
    </w:p>
    <w:p w14:paraId="08C2EE5B" w14:textId="77777777" w:rsidR="004B1649" w:rsidRPr="001C573F" w:rsidRDefault="004B1649" w:rsidP="004B1649">
      <w:pPr>
        <w:tabs>
          <w:tab w:val="left" w:pos="4500"/>
        </w:tabs>
        <w:rPr>
          <w:rFonts w:ascii="Calibri" w:hAnsi="Calibri"/>
        </w:rPr>
      </w:pPr>
      <w:r w:rsidRPr="001C573F">
        <w:rPr>
          <w:rFonts w:ascii="Calibri" w:hAnsi="Calibri"/>
        </w:rPr>
        <w:t>Date:</w:t>
      </w:r>
      <w:r w:rsidRPr="001C573F">
        <w:rPr>
          <w:rFonts w:ascii="Calibri" w:hAnsi="Calibri"/>
        </w:rPr>
        <w:tab/>
        <w:t>Date:</w:t>
      </w:r>
    </w:p>
    <w:p w14:paraId="393EC57E" w14:textId="77777777" w:rsidR="004B1649" w:rsidRPr="001C573F" w:rsidRDefault="004B1649" w:rsidP="004B1649">
      <w:pPr>
        <w:spacing w:after="120" w:line="260" w:lineRule="exact"/>
        <w:jc w:val="both"/>
        <w:rPr>
          <w:rFonts w:ascii="Calibri" w:hAnsi="Calibri"/>
          <w:sz w:val="20"/>
        </w:rPr>
      </w:pPr>
    </w:p>
    <w:p w14:paraId="382B4199" w14:textId="77777777" w:rsidR="004B1649" w:rsidRDefault="004B1649" w:rsidP="004B1649"/>
    <w:p w14:paraId="6E8067B7" w14:textId="77777777" w:rsidR="004B1649" w:rsidRDefault="004B1649" w:rsidP="004B1649"/>
    <w:p w14:paraId="4F17CF37" w14:textId="77777777" w:rsidR="004B1649" w:rsidRDefault="004B1649" w:rsidP="004B1649"/>
    <w:p w14:paraId="5F755502" w14:textId="77777777" w:rsidR="004B1649" w:rsidRDefault="004B1649" w:rsidP="004B1649"/>
    <w:p w14:paraId="334B1A60" w14:textId="77777777" w:rsidR="004B1649" w:rsidRDefault="004B1649" w:rsidP="004B1649"/>
    <w:p w14:paraId="633F96E3" w14:textId="77777777" w:rsidR="004B1649" w:rsidRDefault="004B1649" w:rsidP="004B1649"/>
    <w:p w14:paraId="3954BE6E" w14:textId="77777777" w:rsidR="00926D0B" w:rsidRDefault="00926D0B" w:rsidP="00926D0B">
      <w:pPr>
        <w:rPr>
          <w:rStyle w:val="emailstyle15"/>
          <w:rFonts w:ascii="Verdana" w:hAnsi="Verdana"/>
        </w:rPr>
      </w:pPr>
    </w:p>
    <w:sectPr w:rsidR="00926D0B">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63FD93" w14:textId="77777777" w:rsidR="008139DE" w:rsidRDefault="008139DE" w:rsidP="00B4476E">
      <w:pPr>
        <w:spacing w:after="0" w:line="240" w:lineRule="auto"/>
      </w:pPr>
      <w:r>
        <w:separator/>
      </w:r>
    </w:p>
  </w:endnote>
  <w:endnote w:type="continuationSeparator" w:id="0">
    <w:p w14:paraId="21800413" w14:textId="77777777" w:rsidR="008139DE" w:rsidRDefault="008139DE" w:rsidP="00B447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45EE0" w14:textId="77777777" w:rsidR="00B4476E" w:rsidRDefault="00B4476E">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Pr>
        <w:caps/>
        <w:noProof/>
        <w:color w:val="5B9BD5" w:themeColor="accent1"/>
      </w:rPr>
      <w:t>2</w:t>
    </w:r>
    <w:r>
      <w:rPr>
        <w:caps/>
        <w:noProof/>
        <w:color w:val="5B9BD5" w:themeColor="accent1"/>
      </w:rPr>
      <w:fldChar w:fldCharType="end"/>
    </w:r>
  </w:p>
  <w:p w14:paraId="02E4AF21" w14:textId="77777777" w:rsidR="00B4476E" w:rsidRDefault="00B447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53689C" w14:textId="77777777" w:rsidR="008139DE" w:rsidRDefault="008139DE" w:rsidP="00B4476E">
      <w:pPr>
        <w:spacing w:after="0" w:line="240" w:lineRule="auto"/>
      </w:pPr>
      <w:r>
        <w:separator/>
      </w:r>
    </w:p>
  </w:footnote>
  <w:footnote w:type="continuationSeparator" w:id="0">
    <w:p w14:paraId="19249908" w14:textId="77777777" w:rsidR="008139DE" w:rsidRDefault="008139DE" w:rsidP="00B447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D94D78"/>
    <w:multiLevelType w:val="hybridMultilevel"/>
    <w:tmpl w:val="5CF6D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9F1D97"/>
    <w:multiLevelType w:val="hybridMultilevel"/>
    <w:tmpl w:val="D73C9130"/>
    <w:lvl w:ilvl="0" w:tplc="FFFFFFF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3101AC7"/>
    <w:multiLevelType w:val="hybridMultilevel"/>
    <w:tmpl w:val="0DAE4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F769D3"/>
    <w:multiLevelType w:val="hybridMultilevel"/>
    <w:tmpl w:val="9C96B858"/>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0E46074"/>
    <w:multiLevelType w:val="hybridMultilevel"/>
    <w:tmpl w:val="6E38BC8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A1C"/>
    <w:rsid w:val="00010D18"/>
    <w:rsid w:val="000120B7"/>
    <w:rsid w:val="000334CC"/>
    <w:rsid w:val="00036C04"/>
    <w:rsid w:val="0004678C"/>
    <w:rsid w:val="000532D5"/>
    <w:rsid w:val="0006208F"/>
    <w:rsid w:val="000840F0"/>
    <w:rsid w:val="000A10B0"/>
    <w:rsid w:val="000C4C76"/>
    <w:rsid w:val="000F667C"/>
    <w:rsid w:val="00104910"/>
    <w:rsid w:val="00111455"/>
    <w:rsid w:val="00114BE7"/>
    <w:rsid w:val="00115B1E"/>
    <w:rsid w:val="001163D9"/>
    <w:rsid w:val="001228CB"/>
    <w:rsid w:val="001547FB"/>
    <w:rsid w:val="00161240"/>
    <w:rsid w:val="00184463"/>
    <w:rsid w:val="00195A14"/>
    <w:rsid w:val="001A228B"/>
    <w:rsid w:val="001A4663"/>
    <w:rsid w:val="001C294C"/>
    <w:rsid w:val="001C33D1"/>
    <w:rsid w:val="001C4DFA"/>
    <w:rsid w:val="001E1D95"/>
    <w:rsid w:val="00211440"/>
    <w:rsid w:val="00213FFD"/>
    <w:rsid w:val="00220F63"/>
    <w:rsid w:val="0022162D"/>
    <w:rsid w:val="0023664E"/>
    <w:rsid w:val="00244395"/>
    <w:rsid w:val="00266135"/>
    <w:rsid w:val="00267342"/>
    <w:rsid w:val="002848E3"/>
    <w:rsid w:val="00294C56"/>
    <w:rsid w:val="002B1E65"/>
    <w:rsid w:val="002B48E2"/>
    <w:rsid w:val="002E1A1C"/>
    <w:rsid w:val="002E4234"/>
    <w:rsid w:val="002F25B5"/>
    <w:rsid w:val="00310EC5"/>
    <w:rsid w:val="00311D7D"/>
    <w:rsid w:val="00332268"/>
    <w:rsid w:val="00346052"/>
    <w:rsid w:val="003601B6"/>
    <w:rsid w:val="00362BFA"/>
    <w:rsid w:val="003C6010"/>
    <w:rsid w:val="003D4436"/>
    <w:rsid w:val="003E15FB"/>
    <w:rsid w:val="003F3F0C"/>
    <w:rsid w:val="003F693F"/>
    <w:rsid w:val="00433D9C"/>
    <w:rsid w:val="004617C4"/>
    <w:rsid w:val="004665B0"/>
    <w:rsid w:val="004746EB"/>
    <w:rsid w:val="004757FB"/>
    <w:rsid w:val="004841B9"/>
    <w:rsid w:val="00484FF7"/>
    <w:rsid w:val="0048785E"/>
    <w:rsid w:val="00493E01"/>
    <w:rsid w:val="004A675F"/>
    <w:rsid w:val="004B1649"/>
    <w:rsid w:val="004B4F51"/>
    <w:rsid w:val="004C1110"/>
    <w:rsid w:val="004E2BDC"/>
    <w:rsid w:val="0052785D"/>
    <w:rsid w:val="00535B26"/>
    <w:rsid w:val="00535E1B"/>
    <w:rsid w:val="00542EB6"/>
    <w:rsid w:val="005510A9"/>
    <w:rsid w:val="00560E58"/>
    <w:rsid w:val="00570A7A"/>
    <w:rsid w:val="00572DA8"/>
    <w:rsid w:val="005819F1"/>
    <w:rsid w:val="00591A9A"/>
    <w:rsid w:val="00595FA5"/>
    <w:rsid w:val="005A2D13"/>
    <w:rsid w:val="005B37BC"/>
    <w:rsid w:val="005C137C"/>
    <w:rsid w:val="005C454A"/>
    <w:rsid w:val="005C52A3"/>
    <w:rsid w:val="005E227B"/>
    <w:rsid w:val="005E7B51"/>
    <w:rsid w:val="005F6904"/>
    <w:rsid w:val="006046FA"/>
    <w:rsid w:val="006271EB"/>
    <w:rsid w:val="00635B2E"/>
    <w:rsid w:val="0066350E"/>
    <w:rsid w:val="00676427"/>
    <w:rsid w:val="00677146"/>
    <w:rsid w:val="00693EFD"/>
    <w:rsid w:val="006A5E5B"/>
    <w:rsid w:val="006B301F"/>
    <w:rsid w:val="006C2AF4"/>
    <w:rsid w:val="006D4F14"/>
    <w:rsid w:val="006D507A"/>
    <w:rsid w:val="006E55FD"/>
    <w:rsid w:val="00723A08"/>
    <w:rsid w:val="007241AD"/>
    <w:rsid w:val="007376AE"/>
    <w:rsid w:val="00783575"/>
    <w:rsid w:val="00793E5B"/>
    <w:rsid w:val="007A7F2F"/>
    <w:rsid w:val="007C7EB6"/>
    <w:rsid w:val="007E6E64"/>
    <w:rsid w:val="00804429"/>
    <w:rsid w:val="00804C3B"/>
    <w:rsid w:val="008106FB"/>
    <w:rsid w:val="008139DE"/>
    <w:rsid w:val="008173CD"/>
    <w:rsid w:val="00847261"/>
    <w:rsid w:val="00861B1D"/>
    <w:rsid w:val="0087283B"/>
    <w:rsid w:val="008A197D"/>
    <w:rsid w:val="008D2EAA"/>
    <w:rsid w:val="008D4740"/>
    <w:rsid w:val="009111EC"/>
    <w:rsid w:val="00913336"/>
    <w:rsid w:val="009178F8"/>
    <w:rsid w:val="00926D0B"/>
    <w:rsid w:val="00932711"/>
    <w:rsid w:val="00934140"/>
    <w:rsid w:val="00947A9C"/>
    <w:rsid w:val="009852BE"/>
    <w:rsid w:val="009856AD"/>
    <w:rsid w:val="009967BF"/>
    <w:rsid w:val="00997A32"/>
    <w:rsid w:val="009B1290"/>
    <w:rsid w:val="009D01C4"/>
    <w:rsid w:val="009D66BF"/>
    <w:rsid w:val="009F7C3F"/>
    <w:rsid w:val="00A10198"/>
    <w:rsid w:val="00A2249C"/>
    <w:rsid w:val="00A33533"/>
    <w:rsid w:val="00A4446B"/>
    <w:rsid w:val="00A81735"/>
    <w:rsid w:val="00A81C6E"/>
    <w:rsid w:val="00A95DFE"/>
    <w:rsid w:val="00AA14E9"/>
    <w:rsid w:val="00AD466C"/>
    <w:rsid w:val="00B03422"/>
    <w:rsid w:val="00B23252"/>
    <w:rsid w:val="00B41176"/>
    <w:rsid w:val="00B4476E"/>
    <w:rsid w:val="00B60A0C"/>
    <w:rsid w:val="00B72047"/>
    <w:rsid w:val="00B72162"/>
    <w:rsid w:val="00B8244C"/>
    <w:rsid w:val="00B83CF8"/>
    <w:rsid w:val="00BC49B9"/>
    <w:rsid w:val="00BD2132"/>
    <w:rsid w:val="00BE513A"/>
    <w:rsid w:val="00BF27CE"/>
    <w:rsid w:val="00C213C7"/>
    <w:rsid w:val="00C3571D"/>
    <w:rsid w:val="00C41D88"/>
    <w:rsid w:val="00C455AC"/>
    <w:rsid w:val="00C51439"/>
    <w:rsid w:val="00C5347B"/>
    <w:rsid w:val="00C6429F"/>
    <w:rsid w:val="00C67582"/>
    <w:rsid w:val="00C71572"/>
    <w:rsid w:val="00C7205A"/>
    <w:rsid w:val="00CA3965"/>
    <w:rsid w:val="00CB6753"/>
    <w:rsid w:val="00CC34BD"/>
    <w:rsid w:val="00CD6B52"/>
    <w:rsid w:val="00CF29DF"/>
    <w:rsid w:val="00D32DA6"/>
    <w:rsid w:val="00D65692"/>
    <w:rsid w:val="00D659D2"/>
    <w:rsid w:val="00D6673D"/>
    <w:rsid w:val="00D73EB0"/>
    <w:rsid w:val="00D75441"/>
    <w:rsid w:val="00D8182F"/>
    <w:rsid w:val="00D90D62"/>
    <w:rsid w:val="00DA5269"/>
    <w:rsid w:val="00DC261A"/>
    <w:rsid w:val="00DC732E"/>
    <w:rsid w:val="00E004A4"/>
    <w:rsid w:val="00E15308"/>
    <w:rsid w:val="00E3270A"/>
    <w:rsid w:val="00E6784A"/>
    <w:rsid w:val="00E72700"/>
    <w:rsid w:val="00E942AC"/>
    <w:rsid w:val="00E959DF"/>
    <w:rsid w:val="00EB79CA"/>
    <w:rsid w:val="00EC1B70"/>
    <w:rsid w:val="00EE2D83"/>
    <w:rsid w:val="00EF1160"/>
    <w:rsid w:val="00EF54AD"/>
    <w:rsid w:val="00F27AD9"/>
    <w:rsid w:val="00F403BB"/>
    <w:rsid w:val="00F54817"/>
    <w:rsid w:val="00F76927"/>
    <w:rsid w:val="00F80DDD"/>
    <w:rsid w:val="00F93AC2"/>
    <w:rsid w:val="00F94F2E"/>
    <w:rsid w:val="00FC63AB"/>
    <w:rsid w:val="00FC6D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76B2A"/>
  <w15:chartTrackingRefBased/>
  <w15:docId w15:val="{D44DAACC-D5A7-433A-8B49-6C492BE48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Spacing"/>
    <w:link w:val="Heading1Char"/>
    <w:autoRedefine/>
    <w:uiPriority w:val="9"/>
    <w:qFormat/>
    <w:rsid w:val="004E2BDC"/>
    <w:pPr>
      <w:keepNext/>
      <w:keepLines/>
      <w:spacing w:after="0" w:line="360" w:lineRule="auto"/>
      <w:jc w:val="center"/>
      <w:outlineLvl w:val="0"/>
    </w:pPr>
    <w:rPr>
      <w:rFonts w:ascii="Calibri" w:eastAsiaTheme="majorEastAsia" w:hAnsi="Calibri" w:cstheme="majorBidi"/>
      <w:b/>
      <w:color w:val="1F3864" w:themeColor="accent5" w:themeShade="80"/>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E1A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7EB6"/>
    <w:pPr>
      <w:ind w:left="720"/>
      <w:contextualSpacing/>
    </w:pPr>
  </w:style>
  <w:style w:type="character" w:styleId="Hyperlink">
    <w:name w:val="Hyperlink"/>
    <w:basedOn w:val="DefaultParagraphFont"/>
    <w:uiPriority w:val="99"/>
    <w:unhideWhenUsed/>
    <w:rsid w:val="007241AD"/>
    <w:rPr>
      <w:color w:val="0563C1" w:themeColor="hyperlink"/>
      <w:u w:val="single"/>
    </w:rPr>
  </w:style>
  <w:style w:type="character" w:customStyle="1" w:styleId="Heading1Char">
    <w:name w:val="Heading 1 Char"/>
    <w:basedOn w:val="DefaultParagraphFont"/>
    <w:link w:val="Heading1"/>
    <w:uiPriority w:val="9"/>
    <w:rsid w:val="004E2BDC"/>
    <w:rPr>
      <w:rFonts w:ascii="Calibri" w:eastAsiaTheme="majorEastAsia" w:hAnsi="Calibri" w:cstheme="majorBidi"/>
      <w:b/>
      <w:color w:val="1F3864" w:themeColor="accent5" w:themeShade="80"/>
      <w:sz w:val="24"/>
      <w:szCs w:val="32"/>
    </w:rPr>
  </w:style>
  <w:style w:type="paragraph" w:styleId="NoSpacing">
    <w:name w:val="No Spacing"/>
    <w:uiPriority w:val="1"/>
    <w:qFormat/>
    <w:rsid w:val="00A10198"/>
    <w:pPr>
      <w:spacing w:after="0" w:line="240" w:lineRule="auto"/>
    </w:pPr>
  </w:style>
  <w:style w:type="paragraph" w:styleId="NormalWeb">
    <w:name w:val="Normal (Web)"/>
    <w:basedOn w:val="Normal"/>
    <w:uiPriority w:val="99"/>
    <w:unhideWhenUsed/>
    <w:rsid w:val="00E004A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itle">
    <w:name w:val="Title"/>
    <w:basedOn w:val="Normal"/>
    <w:next w:val="Normal"/>
    <w:link w:val="TitleChar"/>
    <w:qFormat/>
    <w:rsid w:val="00926D0B"/>
    <w:pPr>
      <w:tabs>
        <w:tab w:val="left" w:pos="576"/>
        <w:tab w:val="left" w:pos="1152"/>
        <w:tab w:val="left" w:pos="1728"/>
        <w:tab w:val="left" w:pos="5760"/>
        <w:tab w:val="right" w:pos="7877"/>
      </w:tabs>
      <w:spacing w:after="240" w:line="240" w:lineRule="auto"/>
      <w:jc w:val="center"/>
      <w:outlineLvl w:val="0"/>
    </w:pPr>
    <w:rPr>
      <w:rFonts w:ascii="Times New Roman" w:eastAsia="Times New Roman" w:hAnsi="Times New Roman" w:cs="Arial"/>
      <w:b/>
      <w:bCs/>
      <w:kern w:val="28"/>
      <w:sz w:val="24"/>
      <w:szCs w:val="32"/>
    </w:rPr>
  </w:style>
  <w:style w:type="character" w:customStyle="1" w:styleId="TitleChar">
    <w:name w:val="Title Char"/>
    <w:basedOn w:val="DefaultParagraphFont"/>
    <w:link w:val="Title"/>
    <w:rsid w:val="00926D0B"/>
    <w:rPr>
      <w:rFonts w:ascii="Times New Roman" w:eastAsia="Times New Roman" w:hAnsi="Times New Roman" w:cs="Arial"/>
      <w:b/>
      <w:bCs/>
      <w:kern w:val="28"/>
      <w:sz w:val="24"/>
      <w:szCs w:val="32"/>
    </w:rPr>
  </w:style>
  <w:style w:type="paragraph" w:styleId="Signature">
    <w:name w:val="Signature"/>
    <w:basedOn w:val="Normal"/>
    <w:link w:val="SignatureChar"/>
    <w:semiHidden/>
    <w:rsid w:val="00926D0B"/>
    <w:pPr>
      <w:tabs>
        <w:tab w:val="left" w:pos="576"/>
        <w:tab w:val="left" w:pos="1152"/>
        <w:tab w:val="left" w:pos="1728"/>
        <w:tab w:val="left" w:pos="5760"/>
        <w:tab w:val="right" w:pos="7877"/>
      </w:tabs>
      <w:spacing w:after="0" w:line="240" w:lineRule="auto"/>
      <w:ind w:left="3888"/>
    </w:pPr>
    <w:rPr>
      <w:rFonts w:ascii="Times New Roman" w:eastAsia="Times New Roman" w:hAnsi="Times New Roman" w:cs="Times New Roman"/>
      <w:sz w:val="24"/>
      <w:szCs w:val="24"/>
    </w:rPr>
  </w:style>
  <w:style w:type="character" w:customStyle="1" w:styleId="SignatureChar">
    <w:name w:val="Signature Char"/>
    <w:basedOn w:val="DefaultParagraphFont"/>
    <w:link w:val="Signature"/>
    <w:semiHidden/>
    <w:rsid w:val="00926D0B"/>
    <w:rPr>
      <w:rFonts w:ascii="Times New Roman" w:eastAsia="Times New Roman" w:hAnsi="Times New Roman" w:cs="Times New Roman"/>
      <w:sz w:val="24"/>
      <w:szCs w:val="24"/>
    </w:rPr>
  </w:style>
  <w:style w:type="paragraph" w:styleId="Salutation">
    <w:name w:val="Salutation"/>
    <w:basedOn w:val="Normal"/>
    <w:next w:val="Normal"/>
    <w:link w:val="SalutationChar"/>
    <w:semiHidden/>
    <w:rsid w:val="00926D0B"/>
    <w:pPr>
      <w:tabs>
        <w:tab w:val="left" w:pos="576"/>
        <w:tab w:val="left" w:pos="1152"/>
        <w:tab w:val="left" w:pos="1728"/>
        <w:tab w:val="left" w:pos="5760"/>
        <w:tab w:val="right" w:pos="7877"/>
      </w:tabs>
      <w:spacing w:before="240" w:after="240" w:line="240" w:lineRule="auto"/>
    </w:pPr>
    <w:rPr>
      <w:rFonts w:ascii="Times New Roman" w:eastAsia="Times New Roman" w:hAnsi="Times New Roman" w:cs="Times New Roman"/>
      <w:sz w:val="24"/>
      <w:szCs w:val="24"/>
    </w:rPr>
  </w:style>
  <w:style w:type="character" w:customStyle="1" w:styleId="SalutationChar">
    <w:name w:val="Salutation Char"/>
    <w:basedOn w:val="DefaultParagraphFont"/>
    <w:link w:val="Salutation"/>
    <w:semiHidden/>
    <w:rsid w:val="00926D0B"/>
    <w:rPr>
      <w:rFonts w:ascii="Times New Roman" w:eastAsia="Times New Roman" w:hAnsi="Times New Roman" w:cs="Times New Roman"/>
      <w:sz w:val="24"/>
      <w:szCs w:val="24"/>
    </w:rPr>
  </w:style>
  <w:style w:type="paragraph" w:styleId="BodyText">
    <w:name w:val="Body Text"/>
    <w:basedOn w:val="Normal"/>
    <w:link w:val="BodyTextChar"/>
    <w:semiHidden/>
    <w:rsid w:val="00926D0B"/>
    <w:pPr>
      <w:spacing w:after="0" w:line="240" w:lineRule="auto"/>
      <w:jc w:val="both"/>
    </w:pPr>
    <w:rPr>
      <w:rFonts w:ascii="Verdana" w:eastAsia="Times" w:hAnsi="Verdana" w:cs="Times New Roman"/>
      <w:sz w:val="18"/>
      <w:szCs w:val="20"/>
    </w:rPr>
  </w:style>
  <w:style w:type="character" w:customStyle="1" w:styleId="BodyTextChar">
    <w:name w:val="Body Text Char"/>
    <w:basedOn w:val="DefaultParagraphFont"/>
    <w:link w:val="BodyText"/>
    <w:semiHidden/>
    <w:rsid w:val="00926D0B"/>
    <w:rPr>
      <w:rFonts w:ascii="Verdana" w:eastAsia="Times" w:hAnsi="Verdana" w:cs="Times New Roman"/>
      <w:sz w:val="18"/>
      <w:szCs w:val="20"/>
    </w:rPr>
  </w:style>
  <w:style w:type="character" w:customStyle="1" w:styleId="emailstyle15">
    <w:name w:val="emailstyle15"/>
    <w:rsid w:val="00926D0B"/>
    <w:rPr>
      <w:rFonts w:ascii="Arial" w:hAnsi="Arial" w:cs="Arial"/>
      <w:color w:val="000000"/>
      <w:sz w:val="20"/>
    </w:rPr>
  </w:style>
  <w:style w:type="paragraph" w:styleId="BodyTextIndent2">
    <w:name w:val="Body Text Indent 2"/>
    <w:basedOn w:val="Normal"/>
    <w:link w:val="BodyTextIndent2Char"/>
    <w:semiHidden/>
    <w:rsid w:val="00926D0B"/>
    <w:pPr>
      <w:spacing w:after="120" w:line="260" w:lineRule="exact"/>
      <w:ind w:left="576" w:hanging="576"/>
      <w:jc w:val="both"/>
    </w:pPr>
    <w:rPr>
      <w:rFonts w:ascii="Verdana" w:eastAsia="Times New Roman" w:hAnsi="Verdana" w:cs="Times New Roman"/>
      <w:sz w:val="20"/>
      <w:szCs w:val="24"/>
    </w:rPr>
  </w:style>
  <w:style w:type="character" w:customStyle="1" w:styleId="BodyTextIndent2Char">
    <w:name w:val="Body Text Indent 2 Char"/>
    <w:basedOn w:val="DefaultParagraphFont"/>
    <w:link w:val="BodyTextIndent2"/>
    <w:semiHidden/>
    <w:rsid w:val="00926D0B"/>
    <w:rPr>
      <w:rFonts w:ascii="Verdana" w:eastAsia="Times New Roman" w:hAnsi="Verdana" w:cs="Times New Roman"/>
      <w:sz w:val="20"/>
      <w:szCs w:val="24"/>
    </w:rPr>
  </w:style>
  <w:style w:type="character" w:styleId="FollowedHyperlink">
    <w:name w:val="FollowedHyperlink"/>
    <w:basedOn w:val="DefaultParagraphFont"/>
    <w:uiPriority w:val="99"/>
    <w:semiHidden/>
    <w:unhideWhenUsed/>
    <w:rsid w:val="00B4476E"/>
    <w:rPr>
      <w:color w:val="954F72" w:themeColor="followedHyperlink"/>
      <w:u w:val="single"/>
    </w:rPr>
  </w:style>
  <w:style w:type="paragraph" w:styleId="Header">
    <w:name w:val="header"/>
    <w:basedOn w:val="Normal"/>
    <w:link w:val="HeaderChar"/>
    <w:uiPriority w:val="99"/>
    <w:unhideWhenUsed/>
    <w:rsid w:val="00B447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76E"/>
  </w:style>
  <w:style w:type="paragraph" w:styleId="Footer">
    <w:name w:val="footer"/>
    <w:basedOn w:val="Normal"/>
    <w:link w:val="FooterChar"/>
    <w:uiPriority w:val="99"/>
    <w:unhideWhenUsed/>
    <w:rsid w:val="00B447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76E"/>
  </w:style>
  <w:style w:type="paragraph" w:styleId="BodyText3">
    <w:name w:val="Body Text 3"/>
    <w:basedOn w:val="Normal"/>
    <w:link w:val="BodyText3Char"/>
    <w:uiPriority w:val="99"/>
    <w:semiHidden/>
    <w:unhideWhenUsed/>
    <w:rsid w:val="004B1649"/>
    <w:pPr>
      <w:spacing w:after="120"/>
    </w:pPr>
    <w:rPr>
      <w:sz w:val="16"/>
      <w:szCs w:val="16"/>
    </w:rPr>
  </w:style>
  <w:style w:type="character" w:customStyle="1" w:styleId="BodyText3Char">
    <w:name w:val="Body Text 3 Char"/>
    <w:basedOn w:val="DefaultParagraphFont"/>
    <w:link w:val="BodyText3"/>
    <w:uiPriority w:val="99"/>
    <w:semiHidden/>
    <w:rsid w:val="004B164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238297">
      <w:bodyDiv w:val="1"/>
      <w:marLeft w:val="0"/>
      <w:marRight w:val="0"/>
      <w:marTop w:val="0"/>
      <w:marBottom w:val="0"/>
      <w:divBdr>
        <w:top w:val="none" w:sz="0" w:space="0" w:color="auto"/>
        <w:left w:val="none" w:sz="0" w:space="0" w:color="auto"/>
        <w:bottom w:val="none" w:sz="0" w:space="0" w:color="auto"/>
        <w:right w:val="none" w:sz="0" w:space="0" w:color="auto"/>
      </w:divBdr>
      <w:divsChild>
        <w:div w:id="1686128285">
          <w:marLeft w:val="0"/>
          <w:marRight w:val="0"/>
          <w:marTop w:val="300"/>
          <w:marBottom w:val="150"/>
          <w:divBdr>
            <w:top w:val="none" w:sz="0" w:space="0" w:color="auto"/>
            <w:left w:val="none" w:sz="0" w:space="0" w:color="auto"/>
            <w:bottom w:val="none" w:sz="0" w:space="0" w:color="auto"/>
            <w:right w:val="none" w:sz="0" w:space="0" w:color="auto"/>
          </w:divBdr>
        </w:div>
      </w:divsChild>
    </w:div>
    <w:div w:id="1724518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innovation.ox.ac.uk/about/board-overview/"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5743561-CA77-49F5-BA09-675DF9E0316F}">
  <we:reference id="22ff87a5-132f-4d52-9e97-94d888e4dd91" version="2.1.0.0" store="EXCatalog" storeType="EXCatalog"/>
  <we:alternateReferences>
    <we:reference id="WA104380050" version="2.1.0.0" store="en-GB"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90fb002a-751b-4159-818b-df6e26af893e">
      <UserInfo>
        <DisplayName>Adam Workman</DisplayName>
        <AccountId>19</AccountId>
        <AccountType/>
      </UserInfo>
      <UserInfo>
        <DisplayName>Adrian Coles</DisplayName>
        <AccountId>73</AccountId>
        <AccountType/>
      </UserInfo>
      <UserInfo>
        <DisplayName>Andrew Bowen</DisplayName>
        <AccountId>77</AccountId>
        <AccountType/>
      </UserInfo>
      <UserInfo>
        <DisplayName>Ben Oakley</DisplayName>
        <AccountId>55</AccountId>
        <AccountType/>
      </UserInfo>
      <UserInfo>
        <DisplayName>Benedicte Menn</DisplayName>
        <AccountId>75</AccountId>
        <AccountType/>
      </UserInfo>
      <UserInfo>
        <DisplayName>Bob Fishleigh</DisplayName>
        <AccountId>84</AccountId>
        <AccountType/>
      </UserInfo>
      <UserInfo>
        <DisplayName>Catherine Spence</DisplayName>
        <AccountId>61</AccountId>
        <AccountType/>
      </UserInfo>
      <UserInfo>
        <DisplayName>Chandra Ramanujan</DisplayName>
        <AccountId>79</AccountId>
        <AccountType/>
      </UserInfo>
      <UserInfo>
        <DisplayName>Chim Chu</DisplayName>
        <AccountId>106</AccountId>
        <AccountType/>
      </UserInfo>
      <UserInfo>
        <DisplayName>Chris Fellingham</DisplayName>
        <AccountId>148</AccountId>
        <AccountType/>
      </UserInfo>
      <UserInfo>
        <DisplayName>Christine Whyte</DisplayName>
        <AccountId>134</AccountId>
        <AccountType/>
      </UserInfo>
      <UserInfo>
        <DisplayName>Dinali de Silva</DisplayName>
        <AccountId>118</AccountId>
        <AccountType/>
      </UserInfo>
      <UserInfo>
        <DisplayName>Iraida Soria Espinosa</DisplayName>
        <AccountId>143</AccountId>
        <AccountType/>
      </UserInfo>
      <UserInfo>
        <DisplayName>James Groves</DisplayName>
        <AccountId>70</AccountId>
        <AccountType/>
      </UserInfo>
      <UserInfo>
        <DisplayName>Jane Jin</DisplayName>
        <AccountId>128</AccountId>
        <AccountType/>
      </UserInfo>
      <UserInfo>
        <DisplayName>Marco Palumbo</DisplayName>
        <AccountId>63</AccountId>
        <AccountType/>
      </UserInfo>
      <UserInfo>
        <DisplayName>Mark Mann</DisplayName>
        <AccountId>144</AccountId>
        <AccountType/>
      </UserInfo>
      <UserInfo>
        <DisplayName>Matthew Carpenter</DisplayName>
        <AccountId>76</AccountId>
        <AccountType/>
      </UserInfo>
      <UserInfo>
        <DisplayName>Philippa Christoforou</DisplayName>
        <AccountId>26</AccountId>
        <AccountType/>
      </UserInfo>
      <UserInfo>
        <DisplayName>Richard Auburn</DisplayName>
        <AccountId>141</AccountId>
        <AccountType/>
      </UserInfo>
      <UserInfo>
        <DisplayName>Richard Reschen</DisplayName>
        <AccountId>109</AccountId>
        <AccountType/>
      </UserInfo>
      <UserInfo>
        <DisplayName>Sandeep Singh</DisplayName>
        <AccountId>123</AccountId>
        <AccountType/>
      </UserInfo>
      <UserInfo>
        <DisplayName>Sandra Ainsua Martinez</DisplayName>
        <AccountId>138</AccountId>
        <AccountType/>
      </UserInfo>
      <UserInfo>
        <DisplayName>Sarah Deakin</DisplayName>
        <AccountId>29</AccountId>
        <AccountType/>
      </UserInfo>
      <UserInfo>
        <DisplayName>Sarah Jones</DisplayName>
        <AccountId>116</AccountId>
        <AccountType/>
      </UserInfo>
      <UserInfo>
        <DisplayName>Serena de Nahlik</DisplayName>
        <AccountId>112</AccountId>
        <AccountType/>
      </UserInfo>
      <UserInfo>
        <DisplayName>Susan Campbell</DisplayName>
        <AccountId>130</AccountId>
        <AccountType/>
      </UserInfo>
      <UserInfo>
        <DisplayName>Paul Ashley</DisplayName>
        <AccountId>64</AccountId>
        <AccountType/>
      </UserInfo>
      <UserInfo>
        <DisplayName>Brendan Ludden</DisplayName>
        <AccountId>66</AccountId>
        <AccountType/>
      </UserInfo>
      <UserInfo>
        <DisplayName>Fred Kemp</DisplayName>
        <AccountId>30</AccountId>
        <AccountType/>
      </UserInfo>
      <UserInfo>
        <DisplayName>Angela Calvert</DisplayName>
        <AccountId>28</AccountId>
        <AccountType/>
      </UserInfo>
      <UserInfo>
        <DisplayName>Jamie Ferguson</DisplayName>
        <AccountId>59</AccountId>
        <AccountType/>
      </UserInfo>
      <UserInfo>
        <DisplayName>Andy Robertson</DisplayName>
        <AccountId>24</AccountId>
        <AccountType/>
      </UserInfo>
      <UserInfo>
        <DisplayName>Adam Stoten</DisplayName>
        <AccountId>56</AccountId>
        <AccountType/>
      </UserInfo>
      <UserInfo>
        <DisplayName>Jaz Jandor</DisplayName>
        <AccountId>14</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8F5F0880ED3CE4F831D655915385090" ma:contentTypeVersion="10" ma:contentTypeDescription="Create a new document." ma:contentTypeScope="" ma:versionID="19b15cbb07596444bd4b765f2865b3e1">
  <xsd:schema xmlns:xsd="http://www.w3.org/2001/XMLSchema" xmlns:xs="http://www.w3.org/2001/XMLSchema" xmlns:p="http://schemas.microsoft.com/office/2006/metadata/properties" xmlns:ns2="aaaae465-7631-4850-ba6f-cbe09ec29182" xmlns:ns3="90fb002a-751b-4159-818b-df6e26af893e" targetNamespace="http://schemas.microsoft.com/office/2006/metadata/properties" ma:root="true" ma:fieldsID="d5f22bcc1c7a1c0a87da356509fdf1a1" ns2:_="" ns3:_="">
    <xsd:import namespace="aaaae465-7631-4850-ba6f-cbe09ec29182"/>
    <xsd:import namespace="90fb002a-751b-4159-818b-df6e26af893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aae465-7631-4850-ba6f-cbe09ec2918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fb002a-751b-4159-818b-df6e26af893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5B0BE2-BBDD-4BED-9D25-9686B130BCC2}">
  <ds:schemaRefs>
    <ds:schemaRef ds:uri="http://schemas.microsoft.com/sharepoint/v3/contenttype/forms"/>
  </ds:schemaRefs>
</ds:datastoreItem>
</file>

<file path=customXml/itemProps2.xml><?xml version="1.0" encoding="utf-8"?>
<ds:datastoreItem xmlns:ds="http://schemas.openxmlformats.org/officeDocument/2006/customXml" ds:itemID="{48F1AE28-D3C3-4F69-A294-76CDB7FA3C1A}">
  <ds:schemaRefs>
    <ds:schemaRef ds:uri="http://schemas.microsoft.com/office/2006/metadata/properties"/>
    <ds:schemaRef ds:uri="http://schemas.microsoft.com/office/infopath/2007/PartnerControls"/>
    <ds:schemaRef ds:uri="90fb002a-751b-4159-818b-df6e26af893e"/>
  </ds:schemaRefs>
</ds:datastoreItem>
</file>

<file path=customXml/itemProps3.xml><?xml version="1.0" encoding="utf-8"?>
<ds:datastoreItem xmlns:ds="http://schemas.openxmlformats.org/officeDocument/2006/customXml" ds:itemID="{30036208-67B7-4A15-93BF-D5362B8722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aae465-7631-4850-ba6f-cbe09ec29182"/>
    <ds:schemaRef ds:uri="90fb002a-751b-4159-818b-df6e26af89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9</Pages>
  <Words>2116</Words>
  <Characters>12066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Oxford University Innovation Ltd.</Company>
  <LinksUpToDate>false</LinksUpToDate>
  <CharactersWithSpaces>14154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Workman</dc:creator>
  <cp:keywords/>
  <dc:description/>
  <cp:lastModifiedBy>Emilie Syed</cp:lastModifiedBy>
  <cp:revision>49</cp:revision>
  <dcterms:created xsi:type="dcterms:W3CDTF">2019-10-28T13:59:00Z</dcterms:created>
  <dcterms:modified xsi:type="dcterms:W3CDTF">2019-11-08T14:34:00Z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0x01010038F5F0880ED3CE4F831D655915385090</vt:lpwstr>
  </property>
</Properties>
</file>