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B45" w:rsidRDefault="00193B45" w:rsidP="004727F8">
      <w:pPr>
        <w:tabs>
          <w:tab w:val="clear" w:pos="-432"/>
          <w:tab w:val="center" w:pos="4096"/>
          <w:tab w:val="right" w:pos="9044"/>
        </w:tabs>
        <w:rPr>
          <w:rFonts w:ascii="Calibri" w:hAnsi="Calibri"/>
          <w:b/>
          <w:szCs w:val="24"/>
        </w:rPr>
      </w:pPr>
    </w:p>
    <w:p w:rsidR="004803C1" w:rsidRDefault="004803C1" w:rsidP="004727F8">
      <w:pPr>
        <w:tabs>
          <w:tab w:val="clear" w:pos="-432"/>
          <w:tab w:val="center" w:pos="4096"/>
          <w:tab w:val="right" w:pos="9044"/>
        </w:tabs>
        <w:rPr>
          <w:rFonts w:ascii="Calibri" w:hAnsi="Calibri"/>
          <w:b/>
          <w:szCs w:val="24"/>
        </w:rPr>
      </w:pPr>
      <w:r w:rsidRPr="0009078D">
        <w:rPr>
          <w:rFonts w:ascii="Calibri" w:hAnsi="Calibri"/>
          <w:sz w:val="22"/>
          <w:szCs w:val="22"/>
          <w:highlight w:val="cyan"/>
        </w:rPr>
        <w:t>Optional statements are highlighted turquoise – delete if not applicable to your</w:t>
      </w:r>
      <w:r>
        <w:rPr>
          <w:rFonts w:ascii="Calibri" w:hAnsi="Calibri"/>
          <w:sz w:val="22"/>
          <w:szCs w:val="22"/>
          <w:highlight w:val="cyan"/>
        </w:rPr>
        <w:t xml:space="preserve"> research</w:t>
      </w:r>
      <w:r w:rsidRPr="0009078D">
        <w:rPr>
          <w:rFonts w:ascii="Calibri" w:hAnsi="Calibri"/>
          <w:sz w:val="22"/>
          <w:szCs w:val="22"/>
          <w:highlight w:val="cyan"/>
        </w:rPr>
        <w:t xml:space="preserve"> (then delete all advisory text</w:t>
      </w:r>
      <w:r>
        <w:rPr>
          <w:rFonts w:ascii="Calibri" w:hAnsi="Calibri"/>
          <w:sz w:val="22"/>
          <w:szCs w:val="22"/>
          <w:highlight w:val="cyan"/>
        </w:rPr>
        <w:t xml:space="preserve"> – highlighted yellow</w:t>
      </w:r>
      <w:r w:rsidRPr="0009078D">
        <w:rPr>
          <w:rFonts w:ascii="Calibri" w:hAnsi="Calibri"/>
          <w:sz w:val="22"/>
          <w:szCs w:val="22"/>
          <w:highlight w:val="cyan"/>
        </w:rPr>
        <w:t>)</w:t>
      </w:r>
    </w:p>
    <w:p w:rsidR="004803C1" w:rsidRPr="00D1558E" w:rsidRDefault="004803C1" w:rsidP="004727F8">
      <w:pPr>
        <w:tabs>
          <w:tab w:val="clear" w:pos="-432"/>
          <w:tab w:val="center" w:pos="4096"/>
          <w:tab w:val="right" w:pos="9044"/>
        </w:tabs>
        <w:rPr>
          <w:rFonts w:ascii="Calibri" w:hAnsi="Calibri"/>
          <w:b/>
          <w:szCs w:val="24"/>
        </w:rPr>
      </w:pPr>
    </w:p>
    <w:p w:rsidR="00193B45" w:rsidRPr="00D1558E" w:rsidRDefault="00193B45" w:rsidP="0077503B">
      <w:pPr>
        <w:tabs>
          <w:tab w:val="clear" w:pos="-432"/>
          <w:tab w:val="center" w:pos="4096"/>
          <w:tab w:val="right" w:pos="9044"/>
        </w:tabs>
        <w:jc w:val="center"/>
        <w:rPr>
          <w:rFonts w:ascii="Calibri" w:hAnsi="Calibri" w:cs="Arial"/>
          <w:sz w:val="28"/>
          <w:szCs w:val="28"/>
        </w:rPr>
      </w:pPr>
      <w:r w:rsidRPr="00D1558E">
        <w:rPr>
          <w:rFonts w:ascii="Calibri" w:hAnsi="Calibri" w:cs="Arial"/>
          <w:sz w:val="28"/>
          <w:szCs w:val="28"/>
          <w:highlight w:val="yellow"/>
        </w:rPr>
        <w:t>[Study Title]</w:t>
      </w:r>
    </w:p>
    <w:p w:rsidR="00193B45" w:rsidRPr="00D1558E" w:rsidRDefault="00193B45" w:rsidP="0077503B">
      <w:pPr>
        <w:tabs>
          <w:tab w:val="clear" w:pos="-432"/>
          <w:tab w:val="center" w:pos="4096"/>
          <w:tab w:val="right" w:pos="9044"/>
        </w:tabs>
        <w:jc w:val="center"/>
        <w:rPr>
          <w:rFonts w:ascii="Calibri" w:hAnsi="Calibri"/>
          <w:b/>
          <w:szCs w:val="24"/>
        </w:rPr>
      </w:pPr>
    </w:p>
    <w:p w:rsidR="0059163A" w:rsidRPr="00D1558E" w:rsidRDefault="00193B45" w:rsidP="00791407">
      <w:pPr>
        <w:tabs>
          <w:tab w:val="clear" w:pos="-432"/>
          <w:tab w:val="center" w:pos="4096"/>
          <w:tab w:val="right" w:pos="9044"/>
        </w:tabs>
        <w:spacing w:after="120"/>
        <w:jc w:val="center"/>
        <w:rPr>
          <w:rFonts w:ascii="Calibri" w:hAnsi="Calibri" w:cs="Arial"/>
          <w:b/>
          <w:sz w:val="28"/>
          <w:szCs w:val="28"/>
        </w:rPr>
      </w:pPr>
      <w:r w:rsidRPr="00D1558E">
        <w:rPr>
          <w:rFonts w:ascii="Calibri" w:hAnsi="Calibri"/>
          <w:b/>
          <w:sz w:val="28"/>
          <w:szCs w:val="28"/>
        </w:rPr>
        <w:t>PARTICIPANT INFORMATION SHEET</w:t>
      </w:r>
    </w:p>
    <w:p w:rsidR="0059163A" w:rsidRPr="00D1558E" w:rsidRDefault="00CF435E" w:rsidP="0077503B">
      <w:pPr>
        <w:tabs>
          <w:tab w:val="clear" w:pos="-432"/>
        </w:tabs>
        <w:jc w:val="center"/>
        <w:rPr>
          <w:rFonts w:ascii="Calibri" w:hAnsi="Calibri" w:cs="Arial"/>
          <w:szCs w:val="24"/>
          <w:highlight w:val="yellow"/>
        </w:rPr>
      </w:pPr>
      <w:r w:rsidRPr="00D1558E">
        <w:rPr>
          <w:rFonts w:ascii="Calibri" w:hAnsi="Calibri" w:cs="Arial"/>
          <w:szCs w:val="24"/>
          <w:highlight w:val="yellow"/>
        </w:rPr>
        <w:t>Ethics Approval</w:t>
      </w:r>
      <w:r w:rsidR="0059163A" w:rsidRPr="00D1558E">
        <w:rPr>
          <w:rFonts w:ascii="Calibri" w:hAnsi="Calibri" w:cs="Arial"/>
          <w:szCs w:val="24"/>
          <w:highlight w:val="yellow"/>
        </w:rPr>
        <w:t xml:space="preserve"> Ref</w:t>
      </w:r>
      <w:r w:rsidRPr="00D1558E">
        <w:rPr>
          <w:rFonts w:ascii="Calibri" w:hAnsi="Calibri" w:cs="Arial"/>
          <w:szCs w:val="24"/>
          <w:highlight w:val="yellow"/>
        </w:rPr>
        <w:t>erence</w:t>
      </w:r>
      <w:r w:rsidR="0059163A" w:rsidRPr="00D1558E">
        <w:rPr>
          <w:rFonts w:ascii="Calibri" w:hAnsi="Calibri" w:cs="Arial"/>
          <w:szCs w:val="24"/>
          <w:highlight w:val="yellow"/>
        </w:rPr>
        <w:t>:</w:t>
      </w:r>
      <w:r w:rsidR="00193B45" w:rsidRPr="00D1558E">
        <w:rPr>
          <w:rFonts w:ascii="Calibri" w:hAnsi="Calibri" w:cs="Arial"/>
          <w:szCs w:val="24"/>
          <w:highlight w:val="yellow"/>
        </w:rPr>
        <w:t xml:space="preserve"> [Insert]</w:t>
      </w:r>
    </w:p>
    <w:p w:rsidR="009E3816" w:rsidRPr="00D1558E" w:rsidRDefault="009E3816" w:rsidP="0077503B">
      <w:pPr>
        <w:tabs>
          <w:tab w:val="clear" w:pos="-432"/>
        </w:tabs>
        <w:jc w:val="center"/>
        <w:rPr>
          <w:rFonts w:ascii="Calibri" w:hAnsi="Calibri" w:cs="Arial"/>
          <w:szCs w:val="24"/>
        </w:rPr>
      </w:pPr>
    </w:p>
    <w:p w:rsidR="009765CD" w:rsidRPr="00D1558E" w:rsidRDefault="009765CD" w:rsidP="00791407">
      <w:pPr>
        <w:spacing w:line="276" w:lineRule="auto"/>
        <w:contextualSpacing/>
        <w:jc w:val="both"/>
        <w:rPr>
          <w:rFonts w:ascii="Calibri" w:hAnsi="Calibri" w:cs="Arial"/>
          <w:sz w:val="22"/>
          <w:szCs w:val="22"/>
        </w:rPr>
      </w:pPr>
    </w:p>
    <w:p w:rsidR="009765CD" w:rsidRPr="003F7178" w:rsidRDefault="009765CD" w:rsidP="003F7178">
      <w:pPr>
        <w:spacing w:line="276" w:lineRule="auto"/>
        <w:contextualSpacing/>
        <w:jc w:val="both"/>
        <w:rPr>
          <w:rFonts w:asciiTheme="minorHAnsi" w:hAnsiTheme="minorHAnsi" w:cs="Arial"/>
          <w:sz w:val="22"/>
          <w:szCs w:val="22"/>
        </w:rPr>
      </w:pPr>
    </w:p>
    <w:p w:rsidR="003F7178" w:rsidRDefault="003F7178" w:rsidP="003F7178">
      <w:pPr>
        <w:spacing w:line="276" w:lineRule="auto"/>
        <w:rPr>
          <w:rFonts w:asciiTheme="minorHAnsi" w:hAnsiTheme="minorHAnsi" w:cs="Arial"/>
          <w:sz w:val="22"/>
          <w:szCs w:val="22"/>
        </w:rPr>
      </w:pPr>
      <w:r w:rsidRPr="003F7178">
        <w:rPr>
          <w:rFonts w:asciiTheme="minorHAnsi" w:hAnsiTheme="minorHAnsi" w:cs="Arial"/>
          <w:sz w:val="22"/>
          <w:szCs w:val="22"/>
        </w:rPr>
        <w:t xml:space="preserve">Thank you for </w:t>
      </w:r>
      <w:r>
        <w:rPr>
          <w:rFonts w:asciiTheme="minorHAnsi" w:hAnsiTheme="minorHAnsi" w:cs="Arial"/>
          <w:sz w:val="22"/>
          <w:szCs w:val="22"/>
        </w:rPr>
        <w:t>considering taking</w:t>
      </w:r>
      <w:r w:rsidRPr="003F7178">
        <w:rPr>
          <w:rFonts w:asciiTheme="minorHAnsi" w:hAnsiTheme="minorHAnsi" w:cs="Arial"/>
          <w:sz w:val="22"/>
          <w:szCs w:val="22"/>
        </w:rPr>
        <w:t xml:space="preserve"> part in our research project.  This information sheet provides some information to help you decide whether to do so.  Please take time to read this information carefully and discuss it with friends, family or your GP if you wish.  If there is anything that you do not understand, or if you would like more information, please ask us.  Please take time to consider whether you wish to take part. </w:t>
      </w:r>
    </w:p>
    <w:p w:rsidR="003F7178" w:rsidRPr="003F7178" w:rsidRDefault="003F7178" w:rsidP="003F7178">
      <w:pPr>
        <w:spacing w:line="276" w:lineRule="auto"/>
        <w:rPr>
          <w:rFonts w:asciiTheme="minorHAnsi" w:hAnsiTheme="minorHAnsi" w:cs="Arial"/>
          <w:sz w:val="22"/>
          <w:szCs w:val="22"/>
        </w:rPr>
      </w:pPr>
    </w:p>
    <w:p w:rsidR="003F7178" w:rsidRPr="003F7178" w:rsidRDefault="003F7178" w:rsidP="003F7178">
      <w:pPr>
        <w:pStyle w:val="Heading2"/>
        <w:spacing w:line="276" w:lineRule="auto"/>
        <w:rPr>
          <w:rFonts w:asciiTheme="minorHAnsi" w:hAnsiTheme="minorHAnsi"/>
          <w:sz w:val="22"/>
          <w:szCs w:val="22"/>
        </w:rPr>
      </w:pPr>
      <w:r w:rsidRPr="003F7178">
        <w:rPr>
          <w:rFonts w:asciiTheme="minorHAnsi" w:hAnsiTheme="minorHAnsi"/>
          <w:sz w:val="22"/>
          <w:szCs w:val="22"/>
        </w:rPr>
        <w:t xml:space="preserve">What is the purpose of the research? </w:t>
      </w:r>
    </w:p>
    <w:p w:rsidR="003F7178" w:rsidRDefault="003F7178" w:rsidP="003F7178">
      <w:pPr>
        <w:spacing w:line="276" w:lineRule="auto"/>
        <w:rPr>
          <w:rFonts w:asciiTheme="minorHAnsi" w:hAnsiTheme="minorHAnsi" w:cs="Arial"/>
          <w:sz w:val="22"/>
          <w:szCs w:val="22"/>
        </w:rPr>
      </w:pPr>
      <w:r w:rsidRPr="003F7178">
        <w:rPr>
          <w:rFonts w:asciiTheme="minorHAnsi" w:hAnsiTheme="minorHAnsi" w:cs="Arial"/>
          <w:sz w:val="22"/>
          <w:szCs w:val="22"/>
          <w:highlight w:val="yellow"/>
        </w:rPr>
        <w:t>[To be completed appropriately for each study].</w:t>
      </w:r>
      <w:r w:rsidRPr="003F7178">
        <w:rPr>
          <w:rFonts w:asciiTheme="minorHAnsi" w:hAnsiTheme="minorHAnsi" w:cs="Arial"/>
          <w:sz w:val="22"/>
          <w:szCs w:val="22"/>
        </w:rPr>
        <w:t xml:space="preserve">  </w:t>
      </w:r>
    </w:p>
    <w:p w:rsidR="003F7178" w:rsidRPr="003F7178" w:rsidRDefault="003F7178" w:rsidP="003F7178">
      <w:pPr>
        <w:spacing w:line="276" w:lineRule="auto"/>
        <w:rPr>
          <w:rFonts w:asciiTheme="minorHAnsi" w:hAnsiTheme="minorHAnsi" w:cs="Arial"/>
          <w:sz w:val="22"/>
          <w:szCs w:val="22"/>
        </w:rPr>
      </w:pPr>
    </w:p>
    <w:p w:rsidR="003F7178" w:rsidRPr="003F7178" w:rsidRDefault="003F7178" w:rsidP="003F7178">
      <w:pPr>
        <w:pStyle w:val="Heading2"/>
        <w:spacing w:line="276" w:lineRule="auto"/>
        <w:rPr>
          <w:rFonts w:asciiTheme="minorHAnsi" w:hAnsiTheme="minorHAnsi"/>
          <w:sz w:val="22"/>
          <w:szCs w:val="22"/>
        </w:rPr>
      </w:pPr>
      <w:r w:rsidRPr="003F7178">
        <w:rPr>
          <w:rFonts w:asciiTheme="minorHAnsi" w:hAnsiTheme="minorHAnsi"/>
          <w:sz w:val="22"/>
          <w:szCs w:val="22"/>
        </w:rPr>
        <w:t xml:space="preserve">Who can take part? </w:t>
      </w:r>
    </w:p>
    <w:p w:rsidR="003F7178" w:rsidRDefault="003F7178" w:rsidP="003F7178">
      <w:pPr>
        <w:spacing w:line="276" w:lineRule="auto"/>
        <w:rPr>
          <w:rFonts w:asciiTheme="minorHAnsi" w:hAnsiTheme="minorHAnsi" w:cs="Arial"/>
          <w:sz w:val="22"/>
          <w:szCs w:val="22"/>
        </w:rPr>
      </w:pPr>
      <w:r w:rsidRPr="003F7178">
        <w:rPr>
          <w:rFonts w:asciiTheme="minorHAnsi" w:hAnsiTheme="minorHAnsi" w:cs="Arial"/>
          <w:sz w:val="22"/>
          <w:szCs w:val="22"/>
        </w:rPr>
        <w:t xml:space="preserve">You can take part if you are normally healthy, aged </w:t>
      </w:r>
      <w:r w:rsidRPr="003F7178">
        <w:rPr>
          <w:rFonts w:asciiTheme="minorHAnsi" w:hAnsiTheme="minorHAnsi" w:cs="Arial"/>
          <w:sz w:val="22"/>
          <w:szCs w:val="22"/>
          <w:highlight w:val="yellow"/>
        </w:rPr>
        <w:t>between 25 and 65,</w:t>
      </w:r>
      <w:r w:rsidRPr="003F7178">
        <w:rPr>
          <w:rFonts w:asciiTheme="minorHAnsi" w:hAnsiTheme="minorHAnsi" w:cs="Arial"/>
          <w:sz w:val="22"/>
          <w:szCs w:val="22"/>
        </w:rPr>
        <w:t xml:space="preserve"> and do not have any injuries (such as broken bones or large amounts of bruising) in your arms.  If you have had an artery from your arm taken out to mend a blood vessel somewhere else in your body, you will not be able to take part.  We need to measure people with different levels of blood pressure, so if you know that your blood pressure is normally high (hypertension), low (hypotension), or “normal”, you will be equally welcome to take part. </w:t>
      </w:r>
      <w:r w:rsidRPr="003F7178">
        <w:rPr>
          <w:rFonts w:asciiTheme="minorHAnsi" w:hAnsiTheme="minorHAnsi" w:cs="Arial"/>
          <w:sz w:val="22"/>
          <w:szCs w:val="22"/>
          <w:highlight w:val="yellow"/>
        </w:rPr>
        <w:t>{Each study should detail appropriate inclusion and exclusion criteria}</w:t>
      </w:r>
    </w:p>
    <w:p w:rsidR="003F7178" w:rsidRPr="003F7178" w:rsidRDefault="003F7178" w:rsidP="003F7178">
      <w:pPr>
        <w:spacing w:line="276" w:lineRule="auto"/>
        <w:rPr>
          <w:rFonts w:asciiTheme="minorHAnsi" w:hAnsiTheme="minorHAnsi" w:cs="Arial"/>
          <w:sz w:val="22"/>
          <w:szCs w:val="22"/>
        </w:rPr>
      </w:pPr>
    </w:p>
    <w:p w:rsidR="003F7178" w:rsidRPr="003F7178" w:rsidRDefault="003F7178" w:rsidP="003F7178">
      <w:pPr>
        <w:pStyle w:val="Heading2"/>
        <w:spacing w:line="276" w:lineRule="auto"/>
        <w:rPr>
          <w:rFonts w:asciiTheme="minorHAnsi" w:hAnsiTheme="minorHAnsi"/>
          <w:sz w:val="22"/>
          <w:szCs w:val="22"/>
        </w:rPr>
      </w:pPr>
      <w:r w:rsidRPr="003F7178">
        <w:rPr>
          <w:rFonts w:asciiTheme="minorHAnsi" w:hAnsiTheme="minorHAnsi"/>
          <w:sz w:val="22"/>
          <w:szCs w:val="22"/>
        </w:rPr>
        <w:t xml:space="preserve">Do I have to take part? </w:t>
      </w:r>
    </w:p>
    <w:p w:rsidR="003F7178" w:rsidRDefault="003F7178" w:rsidP="003F7178">
      <w:pPr>
        <w:spacing w:line="276" w:lineRule="auto"/>
        <w:rPr>
          <w:rFonts w:asciiTheme="minorHAnsi" w:hAnsiTheme="minorHAnsi" w:cs="Arial"/>
          <w:sz w:val="22"/>
          <w:szCs w:val="22"/>
        </w:rPr>
      </w:pPr>
      <w:r w:rsidRPr="003F7178">
        <w:rPr>
          <w:rFonts w:asciiTheme="minorHAnsi" w:hAnsiTheme="minorHAnsi" w:cs="Arial"/>
          <w:sz w:val="22"/>
          <w:szCs w:val="22"/>
        </w:rPr>
        <w:t xml:space="preserve">No. It is up to you to decide if you want to take part in this study.  We will describe the study and go through this information sheet with you to answer any questions you may have.  If you agree to take part, we will ask you to sign a consent form and will give you a copy for you to keep.  However, you would still be free to withdraw from the study at any time, without needing to give a reason.  This would not affect the standard of care you would receive. </w:t>
      </w:r>
    </w:p>
    <w:p w:rsidR="003F7178" w:rsidRPr="003F7178" w:rsidRDefault="003F7178" w:rsidP="003F7178">
      <w:pPr>
        <w:spacing w:line="276" w:lineRule="auto"/>
        <w:rPr>
          <w:rFonts w:asciiTheme="minorHAnsi" w:hAnsiTheme="minorHAnsi" w:cs="Arial"/>
          <w:sz w:val="22"/>
          <w:szCs w:val="22"/>
        </w:rPr>
      </w:pPr>
    </w:p>
    <w:p w:rsidR="003F7178" w:rsidRPr="003F7178" w:rsidRDefault="003F7178" w:rsidP="003F7178">
      <w:pPr>
        <w:pStyle w:val="Heading2"/>
        <w:spacing w:line="276" w:lineRule="auto"/>
        <w:rPr>
          <w:rFonts w:asciiTheme="minorHAnsi" w:hAnsiTheme="minorHAnsi"/>
          <w:sz w:val="22"/>
          <w:szCs w:val="22"/>
        </w:rPr>
      </w:pPr>
      <w:r w:rsidRPr="003F7178">
        <w:rPr>
          <w:rFonts w:asciiTheme="minorHAnsi" w:hAnsiTheme="minorHAnsi"/>
          <w:sz w:val="22"/>
          <w:szCs w:val="22"/>
        </w:rPr>
        <w:lastRenderedPageBreak/>
        <w:t xml:space="preserve">What will the study involve? </w:t>
      </w:r>
    </w:p>
    <w:p w:rsidR="003F7178" w:rsidRDefault="003F7178" w:rsidP="003F7178">
      <w:pPr>
        <w:spacing w:line="276" w:lineRule="auto"/>
        <w:rPr>
          <w:rFonts w:asciiTheme="minorHAnsi" w:hAnsiTheme="minorHAnsi" w:cs="Arial"/>
          <w:sz w:val="22"/>
          <w:szCs w:val="22"/>
        </w:rPr>
      </w:pPr>
      <w:r w:rsidRPr="003F7178">
        <w:rPr>
          <w:rFonts w:asciiTheme="minorHAnsi" w:hAnsiTheme="minorHAnsi" w:cs="Arial"/>
          <w:sz w:val="22"/>
          <w:szCs w:val="22"/>
        </w:rPr>
        <w:t xml:space="preserve">The study will take place at </w:t>
      </w:r>
      <w:r w:rsidRPr="003F7178">
        <w:rPr>
          <w:rFonts w:asciiTheme="minorHAnsi" w:hAnsiTheme="minorHAnsi" w:cs="Arial"/>
          <w:sz w:val="22"/>
          <w:szCs w:val="22"/>
          <w:highlight w:val="yellow"/>
        </w:rPr>
        <w:t>{location}</w:t>
      </w:r>
      <w:r w:rsidRPr="003F7178">
        <w:rPr>
          <w:rFonts w:asciiTheme="minorHAnsi" w:hAnsiTheme="minorHAnsi" w:cs="Arial"/>
          <w:sz w:val="22"/>
          <w:szCs w:val="22"/>
        </w:rPr>
        <w:t xml:space="preserve"> in Oxford.  The study will involve measuring the blood pressure in your arms</w:t>
      </w:r>
      <w:r>
        <w:rPr>
          <w:rFonts w:asciiTheme="minorHAnsi" w:hAnsiTheme="minorHAnsi" w:cs="Arial"/>
          <w:sz w:val="22"/>
          <w:szCs w:val="22"/>
        </w:rPr>
        <w:t>.</w:t>
      </w:r>
    </w:p>
    <w:p w:rsidR="003F7178" w:rsidRPr="003F7178" w:rsidRDefault="003F7178" w:rsidP="003F7178">
      <w:pPr>
        <w:spacing w:line="276" w:lineRule="auto"/>
        <w:rPr>
          <w:rFonts w:asciiTheme="minorHAnsi" w:hAnsiTheme="minorHAnsi" w:cs="Arial"/>
          <w:sz w:val="22"/>
          <w:szCs w:val="22"/>
        </w:rPr>
      </w:pPr>
    </w:p>
    <w:p w:rsidR="003F7178" w:rsidRPr="003F7178" w:rsidRDefault="003F7178" w:rsidP="003F7178">
      <w:pPr>
        <w:spacing w:line="276" w:lineRule="auto"/>
        <w:rPr>
          <w:rFonts w:asciiTheme="minorHAnsi" w:hAnsiTheme="minorHAnsi" w:cs="Arial"/>
          <w:sz w:val="22"/>
          <w:szCs w:val="22"/>
        </w:rPr>
      </w:pPr>
      <w:r w:rsidRPr="003F7178">
        <w:rPr>
          <w:rFonts w:asciiTheme="minorHAnsi" w:hAnsiTheme="minorHAnsi" w:cs="Arial"/>
          <w:sz w:val="22"/>
          <w:szCs w:val="22"/>
        </w:rPr>
        <w:t xml:space="preserve">You may have had your blood pressure measured before by a doctor or nurse.  The machines we will be using work in the same way.  An inflatable cuff will be wrapped around your upper arm or wrist, and will be blown up by the machine.  The machine will measure your blood pressure and heart rate as the cuff deflates. You will also have some of your measurements taken using a manual monitor, where the cuff is inflated by the researcher, who then listens to through a stethoscope to measure your blood pressure. The test should not be painful, but may be uncomfortable when the cuff is blown up. </w:t>
      </w:r>
      <w:r w:rsidRPr="003F7178">
        <w:rPr>
          <w:rFonts w:asciiTheme="minorHAnsi" w:hAnsiTheme="minorHAnsi" w:cs="Arial"/>
          <w:sz w:val="22"/>
          <w:szCs w:val="22"/>
          <w:highlight w:val="yellow"/>
        </w:rPr>
        <w:t>{Delete appropriate sentences if only one type of measurement is to be used}.</w:t>
      </w:r>
    </w:p>
    <w:p w:rsidR="003F7178" w:rsidRPr="003F7178" w:rsidRDefault="003F7178" w:rsidP="003F7178">
      <w:pPr>
        <w:spacing w:line="276" w:lineRule="auto"/>
        <w:rPr>
          <w:rFonts w:asciiTheme="minorHAnsi" w:hAnsiTheme="minorHAnsi" w:cs="Arial"/>
          <w:sz w:val="22"/>
          <w:szCs w:val="22"/>
        </w:rPr>
      </w:pPr>
    </w:p>
    <w:p w:rsidR="003F7178" w:rsidRPr="003F7178" w:rsidRDefault="003F7178" w:rsidP="003F7178">
      <w:pPr>
        <w:spacing w:line="276" w:lineRule="auto"/>
        <w:rPr>
          <w:rFonts w:asciiTheme="minorHAnsi" w:hAnsiTheme="minorHAnsi" w:cs="Arial"/>
          <w:sz w:val="22"/>
          <w:szCs w:val="22"/>
        </w:rPr>
      </w:pPr>
      <w:r w:rsidRPr="003F7178">
        <w:rPr>
          <w:rFonts w:asciiTheme="minorHAnsi" w:hAnsiTheme="minorHAnsi" w:cs="Arial"/>
          <w:sz w:val="22"/>
          <w:szCs w:val="22"/>
        </w:rPr>
        <w:t xml:space="preserve">We will take up to </w:t>
      </w:r>
      <w:r w:rsidRPr="003F7178">
        <w:rPr>
          <w:rFonts w:asciiTheme="minorHAnsi" w:hAnsiTheme="minorHAnsi" w:cs="Arial"/>
          <w:sz w:val="22"/>
          <w:szCs w:val="22"/>
          <w:highlight w:val="yellow"/>
        </w:rPr>
        <w:t>14</w:t>
      </w:r>
      <w:r w:rsidRPr="003F7178">
        <w:rPr>
          <w:rFonts w:asciiTheme="minorHAnsi" w:hAnsiTheme="minorHAnsi" w:cs="Arial"/>
          <w:sz w:val="22"/>
          <w:szCs w:val="22"/>
        </w:rPr>
        <w:t xml:space="preserve"> measurements of your blood pressure.  We will make measurements on both your right and left arms, so that no more than </w:t>
      </w:r>
      <w:r w:rsidRPr="003F7178">
        <w:rPr>
          <w:rFonts w:asciiTheme="minorHAnsi" w:hAnsiTheme="minorHAnsi" w:cs="Arial"/>
          <w:sz w:val="22"/>
          <w:szCs w:val="22"/>
          <w:highlight w:val="yellow"/>
        </w:rPr>
        <w:t>7</w:t>
      </w:r>
      <w:r w:rsidRPr="003F7178">
        <w:rPr>
          <w:rFonts w:asciiTheme="minorHAnsi" w:hAnsiTheme="minorHAnsi" w:cs="Arial"/>
          <w:sz w:val="22"/>
          <w:szCs w:val="22"/>
        </w:rPr>
        <w:t xml:space="preserve"> measurements will be taken on one arm.  This will take about </w:t>
      </w:r>
      <w:r w:rsidRPr="003F7178">
        <w:rPr>
          <w:rFonts w:asciiTheme="minorHAnsi" w:hAnsiTheme="minorHAnsi" w:cs="Arial"/>
          <w:sz w:val="22"/>
          <w:szCs w:val="22"/>
          <w:highlight w:val="yellow"/>
        </w:rPr>
        <w:t>45</w:t>
      </w:r>
      <w:r w:rsidRPr="003F7178">
        <w:rPr>
          <w:rFonts w:asciiTheme="minorHAnsi" w:hAnsiTheme="minorHAnsi" w:cs="Arial"/>
          <w:sz w:val="22"/>
          <w:szCs w:val="22"/>
        </w:rPr>
        <w:t xml:space="preserve"> minutes.  While the measurements are being made, we will ask you to sit in a chair with your arm on a table.  We will also ask you not to cross your legs or talk during the measurements.  You can ask for a break in the measurements at any time.  </w:t>
      </w:r>
      <w:r w:rsidRPr="003F7178">
        <w:rPr>
          <w:rFonts w:asciiTheme="minorHAnsi" w:hAnsiTheme="minorHAnsi" w:cs="Arial"/>
          <w:sz w:val="22"/>
          <w:szCs w:val="22"/>
          <w:highlight w:val="yellow"/>
        </w:rPr>
        <w:t>{Each study should specify number of measurements and time required}</w:t>
      </w:r>
    </w:p>
    <w:p w:rsidR="003F7178" w:rsidRDefault="003F7178" w:rsidP="003F7178">
      <w:pPr>
        <w:spacing w:line="276" w:lineRule="auto"/>
        <w:rPr>
          <w:rFonts w:asciiTheme="minorHAnsi" w:hAnsiTheme="minorHAnsi" w:cs="Arial"/>
          <w:sz w:val="22"/>
          <w:szCs w:val="22"/>
        </w:rPr>
      </w:pPr>
      <w:r w:rsidRPr="003F7178">
        <w:rPr>
          <w:rFonts w:asciiTheme="minorHAnsi" w:hAnsiTheme="minorHAnsi" w:cs="Arial"/>
          <w:sz w:val="22"/>
          <w:szCs w:val="22"/>
        </w:rPr>
        <w:t>So that we can put the blood pressure cuff comfortably on your upper arm, you should wear sleeveless or short-sleeved clothing.  You may wish to bring a cardigan or jacket if the weather is cold.  If you are taking any medication to treat high blood pressure, we will ask you about this.</w:t>
      </w:r>
    </w:p>
    <w:p w:rsidR="003F7178" w:rsidRPr="003F7178" w:rsidRDefault="003F7178" w:rsidP="003F7178">
      <w:pPr>
        <w:spacing w:line="276" w:lineRule="auto"/>
        <w:rPr>
          <w:rFonts w:asciiTheme="minorHAnsi" w:hAnsiTheme="minorHAnsi" w:cs="Arial"/>
          <w:sz w:val="22"/>
          <w:szCs w:val="22"/>
        </w:rPr>
      </w:pPr>
    </w:p>
    <w:p w:rsidR="003F7178" w:rsidRPr="003F7178" w:rsidRDefault="003F7178" w:rsidP="003F7178">
      <w:pPr>
        <w:pStyle w:val="Heading2"/>
        <w:spacing w:line="276" w:lineRule="auto"/>
        <w:rPr>
          <w:rFonts w:asciiTheme="minorHAnsi" w:hAnsiTheme="minorHAnsi"/>
          <w:sz w:val="22"/>
          <w:szCs w:val="22"/>
        </w:rPr>
      </w:pPr>
      <w:r w:rsidRPr="003F7178">
        <w:rPr>
          <w:rFonts w:asciiTheme="minorHAnsi" w:hAnsiTheme="minorHAnsi"/>
          <w:sz w:val="22"/>
          <w:szCs w:val="22"/>
        </w:rPr>
        <w:t xml:space="preserve">Are there any risks in taking part in this study? </w:t>
      </w:r>
    </w:p>
    <w:p w:rsidR="003F7178" w:rsidRDefault="003F7178" w:rsidP="003F7178">
      <w:pPr>
        <w:spacing w:line="276" w:lineRule="auto"/>
        <w:rPr>
          <w:rFonts w:asciiTheme="minorHAnsi" w:hAnsiTheme="minorHAnsi" w:cs="Arial"/>
          <w:sz w:val="22"/>
          <w:szCs w:val="22"/>
        </w:rPr>
      </w:pPr>
      <w:r w:rsidRPr="003F7178">
        <w:rPr>
          <w:rFonts w:asciiTheme="minorHAnsi" w:hAnsiTheme="minorHAnsi" w:cs="Arial"/>
          <w:sz w:val="22"/>
          <w:szCs w:val="22"/>
        </w:rPr>
        <w:t>This way of measuring blood pressure is very safe, and is regularly used by doctors and nurses.   You may feel uncomfortable when the cuff is inflated, and there is a small chance of bruising to the upper arm.  We have designed the research to make this less likely, and we will stop the measurement if you find the measurement very uncomfortable, or your arm gets bruised.  You can also choose to have a break or stop the measurement at any time, without having to give a reason.</w:t>
      </w:r>
    </w:p>
    <w:p w:rsidR="003F7178" w:rsidRPr="003F7178" w:rsidRDefault="003F7178" w:rsidP="003F7178">
      <w:pPr>
        <w:spacing w:line="276" w:lineRule="auto"/>
        <w:rPr>
          <w:rFonts w:asciiTheme="minorHAnsi" w:hAnsiTheme="minorHAnsi" w:cs="Arial"/>
          <w:sz w:val="22"/>
          <w:szCs w:val="22"/>
        </w:rPr>
      </w:pPr>
    </w:p>
    <w:p w:rsidR="003F7178" w:rsidRDefault="003F7178" w:rsidP="003F7178">
      <w:pPr>
        <w:spacing w:line="276" w:lineRule="auto"/>
        <w:rPr>
          <w:rFonts w:asciiTheme="minorHAnsi" w:hAnsiTheme="minorHAnsi" w:cs="Arial"/>
          <w:sz w:val="22"/>
          <w:szCs w:val="22"/>
        </w:rPr>
      </w:pPr>
      <w:r w:rsidRPr="003F7178">
        <w:rPr>
          <w:rFonts w:asciiTheme="minorHAnsi" w:hAnsiTheme="minorHAnsi" w:cs="Arial"/>
          <w:sz w:val="22"/>
          <w:szCs w:val="22"/>
        </w:rPr>
        <w:t>At the end of the measurements, we will let you know what your blood pressure was.  If your blood pressure is high during the measurement, this does not necessarily mean that you have high blood pressure, because blood pressure changes through the day, and can be raised by things like stress and nervousness.  Because of this, the measurements we make are not a test for high blood pressure.  However, if your blood pressure appears to be unusually high during the testing, we will advise you to discuss this with your GP, in case you ne</w:t>
      </w:r>
      <w:r>
        <w:rPr>
          <w:rFonts w:asciiTheme="minorHAnsi" w:hAnsiTheme="minorHAnsi" w:cs="Arial"/>
          <w:sz w:val="22"/>
          <w:szCs w:val="22"/>
        </w:rPr>
        <w:t>ed further tests or treatment.</w:t>
      </w:r>
    </w:p>
    <w:p w:rsidR="003F7178" w:rsidRPr="003F7178" w:rsidRDefault="003F7178" w:rsidP="003F7178">
      <w:pPr>
        <w:spacing w:line="276" w:lineRule="auto"/>
        <w:rPr>
          <w:rFonts w:asciiTheme="minorHAnsi" w:hAnsiTheme="minorHAnsi" w:cs="Arial"/>
          <w:sz w:val="22"/>
          <w:szCs w:val="22"/>
        </w:rPr>
      </w:pPr>
    </w:p>
    <w:p w:rsidR="003F7178" w:rsidRDefault="003F7178" w:rsidP="003F7178">
      <w:pPr>
        <w:spacing w:line="276" w:lineRule="auto"/>
        <w:rPr>
          <w:rFonts w:asciiTheme="minorHAnsi" w:hAnsiTheme="minorHAnsi" w:cs="Arial"/>
          <w:sz w:val="22"/>
          <w:szCs w:val="22"/>
        </w:rPr>
      </w:pPr>
      <w:r w:rsidRPr="003F7178">
        <w:rPr>
          <w:rFonts w:asciiTheme="minorHAnsi" w:hAnsiTheme="minorHAnsi" w:cs="Arial"/>
          <w:sz w:val="22"/>
          <w:szCs w:val="22"/>
        </w:rPr>
        <w:t xml:space="preserve">If you are concerned about your blood pressure or any other aspect of your health, you should see your GP. </w:t>
      </w:r>
    </w:p>
    <w:p w:rsidR="003F7178" w:rsidRPr="003F7178" w:rsidRDefault="003F7178" w:rsidP="003F7178">
      <w:pPr>
        <w:spacing w:line="276" w:lineRule="auto"/>
        <w:rPr>
          <w:rFonts w:asciiTheme="minorHAnsi" w:hAnsiTheme="minorHAnsi" w:cs="Arial"/>
          <w:sz w:val="22"/>
          <w:szCs w:val="22"/>
        </w:rPr>
      </w:pPr>
    </w:p>
    <w:p w:rsidR="003F7178" w:rsidRPr="003F7178" w:rsidRDefault="003F7178" w:rsidP="003F7178">
      <w:pPr>
        <w:pStyle w:val="Heading2"/>
        <w:spacing w:line="276" w:lineRule="auto"/>
        <w:rPr>
          <w:rFonts w:asciiTheme="minorHAnsi" w:hAnsiTheme="minorHAnsi"/>
          <w:sz w:val="22"/>
          <w:szCs w:val="22"/>
        </w:rPr>
      </w:pPr>
      <w:r w:rsidRPr="003F7178">
        <w:rPr>
          <w:rFonts w:asciiTheme="minorHAnsi" w:hAnsiTheme="minorHAnsi"/>
          <w:sz w:val="22"/>
          <w:szCs w:val="22"/>
        </w:rPr>
        <w:t xml:space="preserve">Are there any benefits from taking part in this study? </w:t>
      </w:r>
    </w:p>
    <w:p w:rsidR="003F7178" w:rsidRDefault="003F7178" w:rsidP="003F7178">
      <w:pPr>
        <w:spacing w:line="276" w:lineRule="auto"/>
        <w:rPr>
          <w:rFonts w:asciiTheme="minorHAnsi" w:hAnsiTheme="minorHAnsi" w:cs="Arial"/>
          <w:sz w:val="22"/>
          <w:szCs w:val="22"/>
        </w:rPr>
      </w:pPr>
      <w:r w:rsidRPr="003F7178">
        <w:rPr>
          <w:rFonts w:asciiTheme="minorHAnsi" w:hAnsiTheme="minorHAnsi" w:cs="Arial"/>
          <w:sz w:val="22"/>
          <w:szCs w:val="22"/>
        </w:rPr>
        <w:t>If you have high blood pressure and do not know about it, we may see this during the study.  This would allow you to receive appropriate treatment.  However, this study is not a screening procedure, and is not a replacement for medical care.</w:t>
      </w:r>
    </w:p>
    <w:p w:rsidR="003F7178" w:rsidRPr="003F7178" w:rsidRDefault="003F7178" w:rsidP="003F7178">
      <w:pPr>
        <w:spacing w:line="276" w:lineRule="auto"/>
        <w:rPr>
          <w:rFonts w:asciiTheme="minorHAnsi" w:hAnsiTheme="minorHAnsi" w:cs="Arial"/>
          <w:sz w:val="22"/>
          <w:szCs w:val="22"/>
        </w:rPr>
      </w:pPr>
    </w:p>
    <w:p w:rsidR="003F7178" w:rsidRPr="003F7178" w:rsidRDefault="003F7178" w:rsidP="003F7178">
      <w:pPr>
        <w:pStyle w:val="Heading2"/>
        <w:spacing w:line="276" w:lineRule="auto"/>
        <w:rPr>
          <w:rFonts w:asciiTheme="minorHAnsi" w:hAnsiTheme="minorHAnsi"/>
          <w:sz w:val="22"/>
          <w:szCs w:val="22"/>
        </w:rPr>
      </w:pPr>
      <w:r w:rsidRPr="003F7178">
        <w:rPr>
          <w:rFonts w:asciiTheme="minorHAnsi" w:hAnsiTheme="minorHAnsi"/>
          <w:sz w:val="22"/>
          <w:szCs w:val="22"/>
        </w:rPr>
        <w:t>[Optional - Will my travel costs be reimbursed?]</w:t>
      </w:r>
    </w:p>
    <w:p w:rsidR="003F7178" w:rsidRPr="003F7178" w:rsidRDefault="003F7178" w:rsidP="003F7178">
      <w:pPr>
        <w:spacing w:line="276" w:lineRule="auto"/>
        <w:rPr>
          <w:rFonts w:asciiTheme="minorHAnsi" w:hAnsiTheme="minorHAnsi" w:cs="Arial"/>
          <w:sz w:val="22"/>
          <w:szCs w:val="22"/>
        </w:rPr>
      </w:pPr>
      <w:r w:rsidRPr="003F7178">
        <w:rPr>
          <w:rFonts w:asciiTheme="minorHAnsi" w:hAnsiTheme="minorHAnsi" w:cs="Arial"/>
          <w:sz w:val="22"/>
          <w:szCs w:val="22"/>
        </w:rPr>
        <w:t>[Optional – Yes. We will compensate you for reasonable travel costs to attend the measurement session.]</w:t>
      </w:r>
    </w:p>
    <w:p w:rsidR="003F7178" w:rsidRPr="003F7178" w:rsidRDefault="003F7178" w:rsidP="003F7178"/>
    <w:p w:rsidR="003F7178" w:rsidRPr="003F7178" w:rsidRDefault="003F7178" w:rsidP="003F7178">
      <w:pPr>
        <w:pStyle w:val="Heading2"/>
        <w:spacing w:line="276" w:lineRule="auto"/>
        <w:rPr>
          <w:rFonts w:asciiTheme="minorHAnsi" w:hAnsiTheme="minorHAnsi"/>
          <w:sz w:val="22"/>
          <w:szCs w:val="22"/>
        </w:rPr>
      </w:pPr>
      <w:r w:rsidRPr="003F7178">
        <w:rPr>
          <w:rFonts w:asciiTheme="minorHAnsi" w:hAnsiTheme="minorHAnsi"/>
          <w:sz w:val="22"/>
          <w:szCs w:val="22"/>
        </w:rPr>
        <w:lastRenderedPageBreak/>
        <w:t xml:space="preserve">Who has reviewed this study? </w:t>
      </w:r>
    </w:p>
    <w:p w:rsidR="003F7178" w:rsidRDefault="003F7178" w:rsidP="003F7178">
      <w:pPr>
        <w:spacing w:line="276" w:lineRule="auto"/>
        <w:rPr>
          <w:rFonts w:asciiTheme="minorHAnsi" w:hAnsiTheme="minorHAnsi" w:cs="Arial"/>
          <w:sz w:val="22"/>
          <w:szCs w:val="22"/>
        </w:rPr>
      </w:pPr>
      <w:r w:rsidRPr="003F7178">
        <w:rPr>
          <w:rFonts w:asciiTheme="minorHAnsi" w:hAnsiTheme="minorHAnsi" w:cs="Arial"/>
          <w:sz w:val="22"/>
          <w:szCs w:val="22"/>
        </w:rPr>
        <w:t xml:space="preserve">All research studies are checked by an ethics committee to ensure the research is conducted safely and to the best standards.  This research has been reviewed by and received ethics clearance through the University of Oxford Central University Research Ethics Committee. </w:t>
      </w:r>
    </w:p>
    <w:p w:rsidR="003F7178" w:rsidRPr="003F7178" w:rsidRDefault="003F7178" w:rsidP="003F7178">
      <w:pPr>
        <w:spacing w:line="276" w:lineRule="auto"/>
        <w:rPr>
          <w:rFonts w:asciiTheme="minorHAnsi" w:hAnsiTheme="minorHAnsi" w:cs="Arial"/>
          <w:sz w:val="22"/>
          <w:szCs w:val="22"/>
        </w:rPr>
      </w:pPr>
    </w:p>
    <w:p w:rsidR="003F7178" w:rsidRPr="003F7178" w:rsidRDefault="003F7178" w:rsidP="003F7178">
      <w:pPr>
        <w:pStyle w:val="Heading2"/>
        <w:spacing w:line="276" w:lineRule="auto"/>
        <w:rPr>
          <w:rFonts w:asciiTheme="minorHAnsi" w:hAnsiTheme="minorHAnsi"/>
          <w:sz w:val="22"/>
          <w:szCs w:val="22"/>
        </w:rPr>
      </w:pPr>
      <w:r w:rsidRPr="003F7178">
        <w:rPr>
          <w:rFonts w:asciiTheme="minorHAnsi" w:hAnsiTheme="minorHAnsi"/>
          <w:sz w:val="22"/>
          <w:szCs w:val="22"/>
        </w:rPr>
        <w:t xml:space="preserve">Who is organising and funding the research? </w:t>
      </w:r>
    </w:p>
    <w:p w:rsidR="003F7178" w:rsidRDefault="003F7178" w:rsidP="003F7178">
      <w:pPr>
        <w:spacing w:line="276" w:lineRule="auto"/>
        <w:rPr>
          <w:rFonts w:asciiTheme="minorHAnsi" w:hAnsiTheme="minorHAnsi" w:cs="Arial"/>
          <w:sz w:val="22"/>
          <w:szCs w:val="22"/>
        </w:rPr>
      </w:pPr>
      <w:r w:rsidRPr="003F7178">
        <w:rPr>
          <w:rFonts w:asciiTheme="minorHAnsi" w:hAnsiTheme="minorHAnsi" w:cs="Arial"/>
          <w:sz w:val="22"/>
          <w:szCs w:val="22"/>
          <w:highlight w:val="yellow"/>
        </w:rPr>
        <w:t>[To be completed appropriately for each study].</w:t>
      </w:r>
    </w:p>
    <w:p w:rsidR="003F7178" w:rsidRPr="003F7178" w:rsidRDefault="003F7178" w:rsidP="003F7178">
      <w:pPr>
        <w:spacing w:line="276" w:lineRule="auto"/>
        <w:rPr>
          <w:rFonts w:asciiTheme="minorHAnsi" w:hAnsiTheme="minorHAnsi" w:cs="Arial"/>
          <w:sz w:val="22"/>
          <w:szCs w:val="22"/>
        </w:rPr>
      </w:pPr>
    </w:p>
    <w:p w:rsidR="00802238" w:rsidRPr="00802238" w:rsidRDefault="00802238" w:rsidP="00802238">
      <w:pPr>
        <w:pStyle w:val="Heading2"/>
        <w:spacing w:line="276" w:lineRule="auto"/>
        <w:rPr>
          <w:rFonts w:asciiTheme="minorHAnsi" w:hAnsiTheme="minorHAnsi"/>
          <w:sz w:val="22"/>
          <w:szCs w:val="22"/>
        </w:rPr>
      </w:pPr>
      <w:r w:rsidRPr="00802238">
        <w:rPr>
          <w:rFonts w:asciiTheme="minorHAnsi" w:hAnsiTheme="minorHAnsi"/>
          <w:sz w:val="22"/>
          <w:szCs w:val="22"/>
        </w:rPr>
        <w:t xml:space="preserve">What happens to the data provided? </w:t>
      </w:r>
      <w:r w:rsidRPr="00802238">
        <w:rPr>
          <w:rFonts w:asciiTheme="minorHAnsi" w:hAnsiTheme="minorHAnsi"/>
          <w:sz w:val="22"/>
          <w:szCs w:val="22"/>
          <w:vertAlign w:val="superscript"/>
        </w:rPr>
        <w:footnoteReference w:id="1"/>
      </w:r>
    </w:p>
    <w:p w:rsidR="00802238" w:rsidRPr="001B575F" w:rsidRDefault="00802238" w:rsidP="00802238">
      <w:pPr>
        <w:rPr>
          <w:rFonts w:asciiTheme="minorHAnsi" w:hAnsiTheme="minorHAnsi" w:cs="Arial"/>
          <w:color w:val="000000"/>
          <w:shd w:val="clear" w:color="auto" w:fill="FFFFFF"/>
        </w:rPr>
      </w:pPr>
      <w:r w:rsidRPr="001B575F">
        <w:rPr>
          <w:rFonts w:asciiTheme="minorHAnsi" w:hAnsiTheme="minorHAnsi" w:cs="Arial"/>
          <w:color w:val="000000"/>
          <w:sz w:val="22"/>
          <w:szCs w:val="22"/>
          <w:shd w:val="clear" w:color="auto" w:fill="FFFFFF"/>
        </w:rPr>
        <w:t xml:space="preserve">The </w:t>
      </w:r>
      <w:r>
        <w:rPr>
          <w:rFonts w:asciiTheme="minorHAnsi" w:hAnsiTheme="minorHAnsi" w:cs="Arial"/>
          <w:color w:val="000000"/>
          <w:sz w:val="22"/>
          <w:szCs w:val="22"/>
          <w:shd w:val="clear" w:color="auto" w:fill="FFFFFF"/>
        </w:rPr>
        <w:t xml:space="preserve">information </w:t>
      </w:r>
      <w:r w:rsidRPr="001B575F">
        <w:rPr>
          <w:rFonts w:asciiTheme="minorHAnsi" w:hAnsiTheme="minorHAnsi" w:cs="Arial"/>
          <w:color w:val="000000"/>
          <w:sz w:val="22"/>
          <w:szCs w:val="22"/>
          <w:shd w:val="clear" w:color="auto" w:fill="FFFFFF"/>
        </w:rPr>
        <w:t xml:space="preserve">you provide as part of the study is the </w:t>
      </w:r>
      <w:r w:rsidRPr="001B575F">
        <w:rPr>
          <w:rFonts w:asciiTheme="minorHAnsi" w:hAnsiTheme="minorHAnsi" w:cs="Arial"/>
          <w:b/>
          <w:color w:val="000000"/>
          <w:sz w:val="22"/>
          <w:szCs w:val="22"/>
          <w:shd w:val="clear" w:color="auto" w:fill="FFFFFF"/>
        </w:rPr>
        <w:t>research data</w:t>
      </w:r>
      <w:r w:rsidRPr="001B575F">
        <w:rPr>
          <w:rFonts w:asciiTheme="minorHAnsi" w:hAnsiTheme="minorHAnsi" w:cs="Arial"/>
          <w:color w:val="000000"/>
          <w:sz w:val="22"/>
          <w:szCs w:val="22"/>
          <w:shd w:val="clear" w:color="auto" w:fill="FFFFFF"/>
        </w:rPr>
        <w:t>.  Any research data from which you can be identified</w:t>
      </w:r>
      <w:r>
        <w:rPr>
          <w:rFonts w:asciiTheme="minorHAnsi" w:hAnsiTheme="minorHAnsi" w:cs="Arial"/>
          <w:color w:val="000000"/>
          <w:sz w:val="22"/>
          <w:szCs w:val="22"/>
          <w:shd w:val="clear" w:color="auto" w:fill="FFFFFF"/>
        </w:rPr>
        <w:t xml:space="preserve"> </w:t>
      </w:r>
      <w:r w:rsidRPr="001B575F">
        <w:rPr>
          <w:rFonts w:asciiTheme="minorHAnsi" w:hAnsiTheme="minorHAnsi" w:cs="Arial"/>
          <w:color w:val="000000"/>
          <w:sz w:val="22"/>
          <w:szCs w:val="22"/>
          <w:highlight w:val="cyan"/>
          <w:shd w:val="clear" w:color="auto" w:fill="FFFFFF"/>
        </w:rPr>
        <w:t>(</w:t>
      </w:r>
      <w:proofErr w:type="spellStart"/>
      <w:r>
        <w:rPr>
          <w:rFonts w:asciiTheme="minorHAnsi" w:hAnsiTheme="minorHAnsi" w:cs="Arial"/>
          <w:color w:val="000000"/>
          <w:sz w:val="22"/>
          <w:szCs w:val="22"/>
          <w:highlight w:val="cyan"/>
          <w:shd w:val="clear" w:color="auto" w:fill="FFFFFF"/>
        </w:rPr>
        <w:t>eg</w:t>
      </w:r>
      <w:proofErr w:type="spellEnd"/>
      <w:r>
        <w:rPr>
          <w:rFonts w:asciiTheme="minorHAnsi" w:hAnsiTheme="minorHAnsi" w:cs="Arial"/>
          <w:color w:val="000000"/>
          <w:sz w:val="22"/>
          <w:szCs w:val="22"/>
          <w:highlight w:val="cyan"/>
          <w:shd w:val="clear" w:color="auto" w:fill="FFFFFF"/>
        </w:rPr>
        <w:t xml:space="preserve">. </w:t>
      </w:r>
      <w:r w:rsidRPr="001B575F">
        <w:rPr>
          <w:rFonts w:asciiTheme="minorHAnsi" w:hAnsiTheme="minorHAnsi" w:cs="Arial"/>
          <w:color w:val="000000"/>
          <w:sz w:val="22"/>
          <w:szCs w:val="22"/>
          <w:highlight w:val="cyan"/>
          <w:shd w:val="clear" w:color="auto" w:fill="FFFFFF"/>
        </w:rPr>
        <w:t>your name, date of birth</w:t>
      </w:r>
      <w:r>
        <w:rPr>
          <w:rFonts w:asciiTheme="minorHAnsi" w:hAnsiTheme="minorHAnsi" w:cs="Arial"/>
          <w:color w:val="000000"/>
          <w:sz w:val="22"/>
          <w:szCs w:val="22"/>
          <w:highlight w:val="cyan"/>
          <w:shd w:val="clear" w:color="auto" w:fill="FFFFFF"/>
        </w:rPr>
        <w:t>,</w:t>
      </w:r>
      <w:r w:rsidRPr="008E1298">
        <w:rPr>
          <w:rFonts w:asciiTheme="minorHAnsi" w:hAnsiTheme="minorHAnsi" w:cs="Arial"/>
          <w:color w:val="000000"/>
          <w:sz w:val="22"/>
          <w:szCs w:val="22"/>
          <w:highlight w:val="cyan"/>
          <w:shd w:val="clear" w:color="auto" w:fill="FFFFFF"/>
        </w:rPr>
        <w:t xml:space="preserve"> audio</w:t>
      </w:r>
      <w:r w:rsidRPr="001B575F">
        <w:rPr>
          <w:rFonts w:asciiTheme="minorHAnsi" w:hAnsiTheme="minorHAnsi" w:cs="Arial"/>
          <w:color w:val="000000"/>
          <w:sz w:val="22"/>
          <w:szCs w:val="22"/>
          <w:highlight w:val="cyan"/>
          <w:shd w:val="clear" w:color="auto" w:fill="FFFFFF"/>
        </w:rPr>
        <w:t xml:space="preserve"> recording)</w:t>
      </w:r>
      <w:r w:rsidRPr="001B575F">
        <w:rPr>
          <w:rFonts w:asciiTheme="minorHAnsi" w:hAnsiTheme="minorHAnsi" w:cs="Arial"/>
          <w:color w:val="000000"/>
          <w:sz w:val="22"/>
          <w:szCs w:val="22"/>
          <w:shd w:val="clear" w:color="auto" w:fill="FFFFFF"/>
        </w:rPr>
        <w:t xml:space="preserve">, is known as </w:t>
      </w:r>
      <w:r w:rsidRPr="001B575F">
        <w:rPr>
          <w:rFonts w:asciiTheme="minorHAnsi" w:hAnsiTheme="minorHAnsi" w:cs="Arial"/>
          <w:b/>
          <w:color w:val="000000"/>
          <w:sz w:val="22"/>
          <w:szCs w:val="22"/>
          <w:shd w:val="clear" w:color="auto" w:fill="FFFFFF"/>
        </w:rPr>
        <w:t>personal data</w:t>
      </w:r>
      <w:r w:rsidRPr="001B575F">
        <w:rPr>
          <w:rFonts w:asciiTheme="minorHAnsi" w:hAnsiTheme="minorHAnsi" w:cs="Arial"/>
          <w:color w:val="000000"/>
          <w:sz w:val="22"/>
          <w:szCs w:val="22"/>
          <w:shd w:val="clear" w:color="auto" w:fill="FFFFFF"/>
        </w:rPr>
        <w:t>. [</w:t>
      </w:r>
      <w:r w:rsidRPr="001B575F">
        <w:rPr>
          <w:rFonts w:asciiTheme="minorHAnsi" w:hAnsiTheme="minorHAnsi" w:cs="Arial"/>
          <w:color w:val="000000"/>
          <w:sz w:val="22"/>
          <w:szCs w:val="22"/>
          <w:highlight w:val="cyan"/>
          <w:shd w:val="clear" w:color="auto" w:fill="FFFFFF"/>
        </w:rPr>
        <w:t>If applicable</w:t>
      </w:r>
      <w:r>
        <w:rPr>
          <w:rFonts w:asciiTheme="minorHAnsi" w:hAnsiTheme="minorHAnsi" w:cs="Arial"/>
          <w:color w:val="000000"/>
          <w:sz w:val="22"/>
          <w:szCs w:val="22"/>
          <w:highlight w:val="cyan"/>
          <w:shd w:val="clear" w:color="auto" w:fill="FFFFFF"/>
        </w:rPr>
        <w:t xml:space="preserve"> to the study</w:t>
      </w:r>
      <w:r w:rsidRPr="001B575F">
        <w:rPr>
          <w:rFonts w:asciiTheme="minorHAnsi" w:hAnsiTheme="minorHAnsi" w:cs="Arial"/>
          <w:color w:val="000000"/>
          <w:sz w:val="22"/>
          <w:szCs w:val="22"/>
          <w:highlight w:val="cyan"/>
          <w:shd w:val="clear" w:color="auto" w:fill="FFFFFF"/>
        </w:rPr>
        <w:t>: this includes more sensitive categories of personal data (</w:t>
      </w:r>
      <w:r w:rsidRPr="001B575F">
        <w:rPr>
          <w:rFonts w:asciiTheme="minorHAnsi" w:hAnsiTheme="minorHAnsi" w:cs="Arial"/>
          <w:b/>
          <w:color w:val="000000"/>
          <w:sz w:val="22"/>
          <w:szCs w:val="22"/>
          <w:highlight w:val="cyan"/>
          <w:shd w:val="clear" w:color="auto" w:fill="FFFFFF"/>
        </w:rPr>
        <w:t>sensitive data</w:t>
      </w:r>
      <w:r w:rsidRPr="001B575F">
        <w:rPr>
          <w:rFonts w:asciiTheme="minorHAnsi" w:hAnsiTheme="minorHAnsi" w:cs="Arial"/>
          <w:color w:val="000000"/>
          <w:sz w:val="22"/>
          <w:szCs w:val="22"/>
          <w:highlight w:val="cyan"/>
          <w:shd w:val="clear" w:color="auto" w:fill="FFFFFF"/>
        </w:rPr>
        <w:t>) such as your racial or ethnic origin or data concerning your health].</w:t>
      </w:r>
      <w:r w:rsidRPr="001B575F">
        <w:rPr>
          <w:rFonts w:asciiTheme="minorHAnsi" w:hAnsiTheme="minorHAnsi" w:cs="Arial"/>
          <w:color w:val="000000"/>
          <w:sz w:val="22"/>
          <w:szCs w:val="22"/>
          <w:shd w:val="clear" w:color="auto" w:fill="FFFFFF"/>
        </w:rPr>
        <w:t xml:space="preserve">  It does not include data where the identity has been removed (anonymous data).</w:t>
      </w:r>
    </w:p>
    <w:p w:rsidR="00802238" w:rsidRDefault="00802238" w:rsidP="00802238">
      <w:pPr>
        <w:pStyle w:val="ListParagraph"/>
        <w:ind w:left="0"/>
        <w:rPr>
          <w:rFonts w:asciiTheme="minorHAnsi" w:hAnsiTheme="minorHAnsi" w:cs="Arial"/>
          <w:color w:val="000000"/>
          <w:shd w:val="clear" w:color="auto" w:fill="FFFFFF"/>
        </w:rPr>
      </w:pPr>
    </w:p>
    <w:p w:rsidR="00802238" w:rsidRPr="007C1DD1" w:rsidRDefault="00802238" w:rsidP="00802238">
      <w:pPr>
        <w:pStyle w:val="ListParagraph"/>
        <w:ind w:left="0"/>
        <w:rPr>
          <w:rFonts w:asciiTheme="minorHAnsi" w:hAnsiTheme="minorHAnsi" w:cs="Arial"/>
          <w:color w:val="000000"/>
          <w:shd w:val="clear" w:color="auto" w:fill="FFFFFF"/>
        </w:rPr>
      </w:pPr>
      <w:r>
        <w:rPr>
          <w:rFonts w:cs="Arial"/>
          <w:color w:val="000000"/>
          <w:shd w:val="clear" w:color="auto" w:fill="FFFFFF"/>
        </w:rPr>
        <w:t xml:space="preserve">We will minimise our use of personal </w:t>
      </w:r>
      <w:r w:rsidRPr="001B575F">
        <w:rPr>
          <w:rFonts w:cs="Arial"/>
          <w:color w:val="000000"/>
          <w:highlight w:val="cyan"/>
          <w:shd w:val="clear" w:color="auto" w:fill="FFFFFF"/>
        </w:rPr>
        <w:t>[if applicable: and sensitive</w:t>
      </w:r>
      <w:r>
        <w:rPr>
          <w:rFonts w:cs="Arial"/>
          <w:color w:val="000000"/>
          <w:shd w:val="clear" w:color="auto" w:fill="FFFFFF"/>
        </w:rPr>
        <w:t>] data in the study as much as possible.</w:t>
      </w:r>
    </w:p>
    <w:p w:rsidR="00802238" w:rsidRDefault="00802238" w:rsidP="00802238">
      <w:pPr>
        <w:pStyle w:val="ListParagraph"/>
        <w:ind w:left="0"/>
        <w:rPr>
          <w:rFonts w:asciiTheme="minorHAnsi" w:hAnsiTheme="minorHAnsi" w:cs="Arial"/>
          <w:color w:val="000000"/>
          <w:shd w:val="clear" w:color="auto" w:fill="FFFFFF"/>
        </w:rPr>
      </w:pPr>
    </w:p>
    <w:p w:rsidR="00802238" w:rsidRPr="00690DCB" w:rsidRDefault="00802238" w:rsidP="00802238">
      <w:pPr>
        <w:pStyle w:val="ListParagraph"/>
        <w:ind w:left="0"/>
        <w:rPr>
          <w:rFonts w:asciiTheme="minorHAnsi" w:hAnsiTheme="minorHAnsi" w:cs="Arial"/>
          <w:i/>
          <w:color w:val="000000"/>
          <w:shd w:val="clear" w:color="auto" w:fill="FFFFFF"/>
        </w:rPr>
      </w:pPr>
      <w:r w:rsidRPr="00690DCB">
        <w:rPr>
          <w:rFonts w:asciiTheme="minorHAnsi" w:hAnsiTheme="minorHAnsi" w:cs="Arial"/>
          <w:color w:val="000000"/>
          <w:shd w:val="clear" w:color="auto" w:fill="FFFFFF"/>
        </w:rPr>
        <w:t xml:space="preserve">The </w:t>
      </w:r>
      <w:r w:rsidRPr="00690DCB">
        <w:rPr>
          <w:rFonts w:asciiTheme="minorHAnsi" w:hAnsiTheme="minorHAnsi" w:cs="Arial"/>
          <w:b/>
          <w:color w:val="000000"/>
          <w:shd w:val="clear" w:color="auto" w:fill="FFFFFF"/>
        </w:rPr>
        <w:t>research data</w:t>
      </w:r>
      <w:r w:rsidRPr="00690DCB">
        <w:rPr>
          <w:rFonts w:asciiTheme="minorHAnsi" w:hAnsiTheme="minorHAnsi" w:cs="Arial"/>
          <w:color w:val="000000"/>
          <w:shd w:val="clear" w:color="auto" w:fill="FFFFFF"/>
        </w:rPr>
        <w:t xml:space="preserve"> will be stored confidentially using… </w:t>
      </w:r>
    </w:p>
    <w:p w:rsidR="00802238" w:rsidRPr="00690DCB" w:rsidRDefault="00802238" w:rsidP="00802238">
      <w:pPr>
        <w:rPr>
          <w:rFonts w:asciiTheme="minorHAnsi" w:hAnsiTheme="minorHAnsi"/>
          <w:color w:val="000000"/>
          <w:sz w:val="22"/>
          <w:szCs w:val="22"/>
          <w:shd w:val="clear" w:color="auto" w:fill="FFFFFF"/>
        </w:rPr>
      </w:pPr>
    </w:p>
    <w:p w:rsidR="00802238" w:rsidRPr="00690DCB" w:rsidRDefault="00802238" w:rsidP="00802238">
      <w:pPr>
        <w:pStyle w:val="ListParagraph"/>
        <w:ind w:left="0"/>
        <w:rPr>
          <w:rFonts w:asciiTheme="minorHAnsi" w:hAnsiTheme="minorHAnsi" w:cs="Arial"/>
          <w:color w:val="000000"/>
          <w:shd w:val="clear" w:color="auto" w:fill="FFFFFF"/>
        </w:rPr>
      </w:pPr>
      <w:r w:rsidRPr="00690DCB">
        <w:rPr>
          <w:rFonts w:asciiTheme="minorHAnsi" w:hAnsiTheme="minorHAnsi" w:cs="Arial"/>
          <w:color w:val="000000"/>
          <w:shd w:val="clear" w:color="auto" w:fill="FFFFFF"/>
        </w:rPr>
        <w:t xml:space="preserve">Your responses will be </w:t>
      </w:r>
      <w:r w:rsidRPr="00690DCB">
        <w:rPr>
          <w:rFonts w:asciiTheme="minorHAnsi" w:hAnsiTheme="minorHAnsi" w:cs="Arial"/>
          <w:color w:val="000000"/>
          <w:highlight w:val="yellow"/>
          <w:shd w:val="clear" w:color="auto" w:fill="FFFFFF"/>
        </w:rPr>
        <w:t>[anonymised/ not anonymised]...</w:t>
      </w:r>
    </w:p>
    <w:p w:rsidR="00802238" w:rsidRPr="00690DCB" w:rsidRDefault="00802238" w:rsidP="00802238">
      <w:pPr>
        <w:rPr>
          <w:rFonts w:asciiTheme="minorHAnsi" w:hAnsiTheme="minorHAnsi"/>
          <w:color w:val="000000"/>
          <w:sz w:val="22"/>
          <w:szCs w:val="22"/>
          <w:shd w:val="clear" w:color="auto" w:fill="FFFFFF"/>
        </w:rPr>
      </w:pPr>
    </w:p>
    <w:p w:rsidR="00802238" w:rsidRPr="00690DCB" w:rsidRDefault="00802238" w:rsidP="00802238">
      <w:pPr>
        <w:pStyle w:val="ListParagraph"/>
        <w:ind w:left="0"/>
        <w:rPr>
          <w:rFonts w:asciiTheme="minorHAnsi" w:hAnsiTheme="minorHAnsi" w:cs="Arial"/>
          <w:color w:val="000000"/>
          <w:shd w:val="clear" w:color="auto" w:fill="FFFFFF"/>
        </w:rPr>
      </w:pPr>
      <w:r w:rsidRPr="00690DCB">
        <w:rPr>
          <w:rFonts w:asciiTheme="minorHAnsi" w:hAnsiTheme="minorHAnsi" w:cs="Arial"/>
          <w:b/>
          <w:color w:val="000000"/>
          <w:shd w:val="clear" w:color="auto" w:fill="FFFFFF"/>
        </w:rPr>
        <w:t>Personal / sensitive data</w:t>
      </w:r>
      <w:r w:rsidRPr="00690DCB">
        <w:rPr>
          <w:rFonts w:asciiTheme="minorHAnsi" w:hAnsiTheme="minorHAnsi" w:cs="Arial"/>
          <w:color w:val="000000"/>
          <w:shd w:val="clear" w:color="auto" w:fill="FFFFFF"/>
        </w:rPr>
        <w:t xml:space="preserve"> will be stored confidentially using….</w:t>
      </w:r>
    </w:p>
    <w:p w:rsidR="00802238" w:rsidRPr="00690DCB" w:rsidRDefault="00802238" w:rsidP="00802238">
      <w:pPr>
        <w:pStyle w:val="ListParagraph"/>
        <w:ind w:left="0"/>
        <w:rPr>
          <w:rFonts w:asciiTheme="minorHAnsi" w:hAnsiTheme="minorHAnsi" w:cs="Arial"/>
          <w:color w:val="000000"/>
          <w:shd w:val="clear" w:color="auto" w:fill="FFFFFF"/>
        </w:rPr>
      </w:pPr>
    </w:p>
    <w:p w:rsidR="00802238" w:rsidRPr="00690DCB" w:rsidRDefault="00802238" w:rsidP="00802238">
      <w:pPr>
        <w:pStyle w:val="ListParagraph"/>
        <w:ind w:left="0"/>
        <w:rPr>
          <w:rFonts w:asciiTheme="minorHAnsi" w:hAnsiTheme="minorHAnsi" w:cs="Arial"/>
          <w:color w:val="000000"/>
          <w:shd w:val="clear" w:color="auto" w:fill="FFFFFF"/>
        </w:rPr>
      </w:pPr>
      <w:r w:rsidRPr="00690DCB">
        <w:rPr>
          <w:rFonts w:asciiTheme="minorHAnsi" w:hAnsiTheme="minorHAnsi" w:cs="Arial"/>
          <w:color w:val="000000"/>
          <w:shd w:val="clear" w:color="auto" w:fill="FFFFFF"/>
        </w:rPr>
        <w:t>The</w:t>
      </w:r>
      <w:r w:rsidRPr="00690DCB">
        <w:rPr>
          <w:rFonts w:asciiTheme="minorHAnsi" w:hAnsiTheme="minorHAnsi" w:cs="Arial"/>
          <w:color w:val="000000"/>
          <w:highlight w:val="yellow"/>
          <w:shd w:val="clear" w:color="auto" w:fill="FFFFFF"/>
        </w:rPr>
        <w:t xml:space="preserve"> [researcher and/or e.g. research team, supervisor, collaborator / translator / transcriber…] </w:t>
      </w:r>
      <w:r w:rsidRPr="00690DCB">
        <w:rPr>
          <w:rFonts w:asciiTheme="minorHAnsi" w:hAnsiTheme="minorHAnsi" w:cs="Arial"/>
          <w:color w:val="000000"/>
          <w:shd w:val="clear" w:color="auto" w:fill="FFFFFF"/>
        </w:rPr>
        <w:t>will have access to personal/sensitive data / research data.</w:t>
      </w:r>
      <w:r>
        <w:rPr>
          <w:rFonts w:asciiTheme="minorHAnsi" w:hAnsiTheme="minorHAnsi" w:cs="Arial"/>
          <w:color w:val="000000"/>
          <w:shd w:val="clear" w:color="auto" w:fill="FFFFFF"/>
        </w:rPr>
        <w:t xml:space="preserve">  </w:t>
      </w:r>
      <w:r w:rsidRPr="00FF4038">
        <w:rPr>
          <w:rFonts w:cs="Arial"/>
          <w:szCs w:val="24"/>
        </w:rPr>
        <w:t xml:space="preserve">Responsible members of the University of Oxford may be given access to data for monitoring and/or audit of the </w:t>
      </w:r>
      <w:r w:rsidR="006B5AD9">
        <w:rPr>
          <w:rFonts w:cs="Arial"/>
          <w:szCs w:val="24"/>
        </w:rPr>
        <w:t>research</w:t>
      </w:r>
      <w:r>
        <w:rPr>
          <w:rFonts w:cs="Arial"/>
          <w:szCs w:val="24"/>
        </w:rPr>
        <w:t>.</w:t>
      </w:r>
    </w:p>
    <w:p w:rsidR="00802238" w:rsidRPr="00690DCB" w:rsidRDefault="00802238" w:rsidP="00802238">
      <w:pPr>
        <w:pStyle w:val="ListParagraph"/>
        <w:ind w:left="0"/>
        <w:rPr>
          <w:rFonts w:asciiTheme="minorHAnsi" w:hAnsiTheme="minorHAnsi" w:cs="Arial"/>
          <w:color w:val="000000"/>
          <w:shd w:val="clear" w:color="auto" w:fill="FFFFFF"/>
        </w:rPr>
      </w:pPr>
    </w:p>
    <w:p w:rsidR="00802238" w:rsidRPr="00690DCB" w:rsidRDefault="00802238" w:rsidP="00802238">
      <w:pPr>
        <w:pStyle w:val="ListParagraph"/>
        <w:ind w:left="0"/>
        <w:rPr>
          <w:rFonts w:asciiTheme="minorHAnsi" w:hAnsiTheme="minorHAnsi" w:cs="Arial"/>
          <w:color w:val="000000"/>
          <w:shd w:val="clear" w:color="auto" w:fill="FFFFFF"/>
        </w:rPr>
      </w:pPr>
      <w:r w:rsidRPr="00690DCB">
        <w:rPr>
          <w:rFonts w:asciiTheme="minorHAnsi" w:hAnsiTheme="minorHAnsi" w:cs="Arial"/>
          <w:i/>
          <w:color w:val="000000"/>
          <w:highlight w:val="yellow"/>
          <w:shd w:val="clear" w:color="auto" w:fill="FFFFFF"/>
        </w:rPr>
        <w:t xml:space="preserve">[Note: please encrypt electronic storage devices, especially if you deal with sensitive personal data. Please see </w:t>
      </w:r>
      <w:hyperlink r:id="rId7" w:history="1">
        <w:r w:rsidRPr="00690DCB">
          <w:rPr>
            <w:rStyle w:val="Hyperlink"/>
            <w:rFonts w:asciiTheme="minorHAnsi" w:hAnsiTheme="minorHAnsi" w:cs="Arial"/>
            <w:i/>
            <w:highlight w:val="yellow"/>
            <w:shd w:val="clear" w:color="auto" w:fill="FFFFFF"/>
          </w:rPr>
          <w:t>http://researchdata.ox.ac.uk/home/managing-your-data-at-oxford/storage-and-backup/</w:t>
        </w:r>
      </w:hyperlink>
      <w:r w:rsidRPr="00690DCB">
        <w:rPr>
          <w:rFonts w:asciiTheme="minorHAnsi" w:hAnsiTheme="minorHAnsi" w:cs="Arial"/>
          <w:i/>
          <w:color w:val="000000"/>
          <w:highlight w:val="yellow"/>
          <w:shd w:val="clear" w:color="auto" w:fill="FFFFFF"/>
        </w:rPr>
        <w:t xml:space="preserve">. Please also encrypt data and files before transferring or uploading these, see </w:t>
      </w:r>
      <w:hyperlink r:id="rId8" w:history="1">
        <w:r w:rsidRPr="00424814">
          <w:rPr>
            <w:rStyle w:val="Hyperlink"/>
            <w:rFonts w:asciiTheme="minorHAnsi" w:hAnsiTheme="minorHAnsi" w:cs="Arial"/>
            <w:i/>
            <w:highlight w:val="yellow"/>
            <w:shd w:val="clear" w:color="auto" w:fill="FFFFFF"/>
          </w:rPr>
          <w:t>https://www.youtube.com/channel/UC4FTuOgYsOYOGAbpfBZ_7iw</w:t>
        </w:r>
      </w:hyperlink>
      <w:r>
        <w:rPr>
          <w:rFonts w:asciiTheme="minorHAnsi" w:hAnsiTheme="minorHAnsi" w:cs="Arial"/>
          <w:i/>
          <w:color w:val="000000"/>
          <w:shd w:val="clear" w:color="auto" w:fill="FFFFFF"/>
        </w:rPr>
        <w:t xml:space="preserve">] </w:t>
      </w:r>
    </w:p>
    <w:p w:rsidR="00802238" w:rsidRPr="00690DCB" w:rsidRDefault="00802238" w:rsidP="00802238">
      <w:pPr>
        <w:rPr>
          <w:rFonts w:asciiTheme="minorHAnsi" w:hAnsiTheme="minorHAnsi"/>
          <w:color w:val="000000"/>
          <w:sz w:val="22"/>
          <w:szCs w:val="22"/>
          <w:shd w:val="clear" w:color="auto" w:fill="FFFFFF"/>
        </w:rPr>
      </w:pPr>
    </w:p>
    <w:p w:rsidR="00802238" w:rsidRPr="00690DCB" w:rsidRDefault="00802238" w:rsidP="00802238">
      <w:pPr>
        <w:pStyle w:val="ListParagraph"/>
        <w:ind w:left="0"/>
        <w:rPr>
          <w:rFonts w:asciiTheme="minorHAnsi" w:hAnsiTheme="minorHAnsi" w:cs="Arial"/>
          <w:color w:val="000000"/>
          <w:shd w:val="clear" w:color="auto" w:fill="FFFFFF"/>
        </w:rPr>
      </w:pPr>
      <w:r w:rsidRPr="00690DCB">
        <w:rPr>
          <w:rFonts w:asciiTheme="minorHAnsi" w:hAnsiTheme="minorHAnsi" w:cs="Arial"/>
          <w:color w:val="000000"/>
          <w:highlight w:val="cyan"/>
          <w:shd w:val="clear" w:color="auto" w:fill="FFFFFF"/>
        </w:rPr>
        <w:t>[</w:t>
      </w:r>
      <w:r w:rsidRPr="001B575F">
        <w:rPr>
          <w:rFonts w:asciiTheme="minorHAnsi" w:hAnsiTheme="minorHAnsi" w:cs="Arial"/>
          <w:i/>
          <w:color w:val="000000"/>
          <w:highlight w:val="cyan"/>
          <w:shd w:val="clear" w:color="auto" w:fill="FFFFFF"/>
        </w:rPr>
        <w:t>If applicable</w:t>
      </w:r>
      <w:r w:rsidRPr="00690DCB">
        <w:rPr>
          <w:rFonts w:asciiTheme="minorHAnsi" w:hAnsiTheme="minorHAnsi" w:cs="Arial"/>
          <w:color w:val="000000"/>
          <w:highlight w:val="cyan"/>
          <w:shd w:val="clear" w:color="auto" w:fill="FFFFFF"/>
        </w:rPr>
        <w:t xml:space="preserve">] We </w:t>
      </w:r>
      <w:r>
        <w:rPr>
          <w:rFonts w:asciiTheme="minorHAnsi" w:hAnsiTheme="minorHAnsi" w:cs="Arial"/>
          <w:color w:val="000000"/>
          <w:highlight w:val="cyan"/>
          <w:shd w:val="clear" w:color="auto" w:fill="FFFFFF"/>
        </w:rPr>
        <w:t xml:space="preserve">would like your permission </w:t>
      </w:r>
      <w:r w:rsidRPr="00690DCB">
        <w:rPr>
          <w:rFonts w:asciiTheme="minorHAnsi" w:hAnsiTheme="minorHAnsi" w:cs="Arial"/>
          <w:color w:val="000000"/>
          <w:highlight w:val="cyan"/>
          <w:shd w:val="clear" w:color="auto" w:fill="FFFFFF"/>
        </w:rPr>
        <w:t>to use direct quotes.</w:t>
      </w:r>
      <w:r w:rsidRPr="00690DCB">
        <w:rPr>
          <w:rFonts w:asciiTheme="minorHAnsi" w:hAnsiTheme="minorHAnsi" w:cs="Arial"/>
          <w:color w:val="000000"/>
          <w:shd w:val="clear" w:color="auto" w:fill="FFFFFF"/>
        </w:rPr>
        <w:t xml:space="preserve"> </w:t>
      </w:r>
    </w:p>
    <w:p w:rsidR="00802238" w:rsidRPr="00690DCB" w:rsidRDefault="00802238" w:rsidP="00802238">
      <w:pPr>
        <w:pStyle w:val="ListParagraph"/>
        <w:spacing w:line="240" w:lineRule="auto"/>
        <w:ind w:left="0"/>
        <w:rPr>
          <w:rFonts w:asciiTheme="minorHAnsi" w:hAnsiTheme="minorHAnsi" w:cs="Arial"/>
        </w:rPr>
      </w:pPr>
    </w:p>
    <w:p w:rsidR="00802238" w:rsidRDefault="00802238" w:rsidP="00802238">
      <w:pPr>
        <w:pStyle w:val="ListParagraph"/>
        <w:spacing w:line="240" w:lineRule="auto"/>
        <w:ind w:left="0"/>
        <w:rPr>
          <w:rFonts w:cs="Arial"/>
        </w:rPr>
      </w:pPr>
      <w:r>
        <w:rPr>
          <w:rFonts w:asciiTheme="minorHAnsi" w:hAnsiTheme="minorHAnsi" w:cs="Arial"/>
        </w:rPr>
        <w:t xml:space="preserve">All research data </w:t>
      </w:r>
      <w:r w:rsidRPr="00690DCB">
        <w:rPr>
          <w:rFonts w:asciiTheme="minorHAnsi" w:hAnsiTheme="minorHAnsi" w:cs="Arial"/>
        </w:rPr>
        <w:t>will be stored for</w:t>
      </w:r>
      <w:r>
        <w:rPr>
          <w:rFonts w:asciiTheme="minorHAnsi" w:hAnsiTheme="minorHAnsi" w:cs="Arial"/>
        </w:rPr>
        <w:t xml:space="preserve"> at </w:t>
      </w:r>
      <w:proofErr w:type="gramStart"/>
      <w:r>
        <w:rPr>
          <w:rFonts w:asciiTheme="minorHAnsi" w:hAnsiTheme="minorHAnsi" w:cs="Arial"/>
        </w:rPr>
        <w:t>least</w:t>
      </w:r>
      <w:r w:rsidRPr="00690DCB">
        <w:rPr>
          <w:rFonts w:asciiTheme="minorHAnsi" w:hAnsiTheme="minorHAnsi" w:cs="Arial"/>
        </w:rPr>
        <w:t xml:space="preserve"> </w:t>
      </w:r>
      <w:r>
        <w:rPr>
          <w:rFonts w:asciiTheme="minorHAnsi" w:hAnsiTheme="minorHAnsi" w:cs="Arial"/>
        </w:rPr>
        <w:t xml:space="preserve"> </w:t>
      </w:r>
      <w:r w:rsidRPr="00690DCB">
        <w:rPr>
          <w:rFonts w:asciiTheme="minorHAnsi" w:hAnsiTheme="minorHAnsi" w:cs="Arial"/>
          <w:highlight w:val="yellow"/>
        </w:rPr>
        <w:t>[</w:t>
      </w:r>
      <w:proofErr w:type="gramEnd"/>
      <w:r w:rsidRPr="00690DCB">
        <w:rPr>
          <w:rFonts w:asciiTheme="minorHAnsi" w:hAnsiTheme="minorHAnsi" w:cs="Arial"/>
          <w:highlight w:val="yellow"/>
        </w:rPr>
        <w:t>x]</w:t>
      </w:r>
      <w:r w:rsidRPr="00690DCB">
        <w:rPr>
          <w:rFonts w:asciiTheme="minorHAnsi" w:hAnsiTheme="minorHAnsi" w:cs="Arial"/>
        </w:rPr>
        <w:t xml:space="preserve"> years after publication or public release of the work of the research.  </w:t>
      </w:r>
      <w:r w:rsidRPr="00690DCB">
        <w:rPr>
          <w:rFonts w:asciiTheme="minorHAnsi" w:hAnsiTheme="minorHAnsi" w:cs="Arial"/>
          <w:i/>
          <w:highlight w:val="yellow"/>
        </w:rPr>
        <w:t xml:space="preserve">[Note that University </w:t>
      </w:r>
      <w:r>
        <w:rPr>
          <w:rFonts w:asciiTheme="minorHAnsi" w:hAnsiTheme="minorHAnsi" w:cs="Arial"/>
          <w:i/>
          <w:highlight w:val="yellow"/>
        </w:rPr>
        <w:t xml:space="preserve">policy stipulates </w:t>
      </w:r>
      <w:r w:rsidRPr="00690DCB">
        <w:rPr>
          <w:rFonts w:asciiTheme="minorHAnsi" w:hAnsiTheme="minorHAnsi" w:cs="Arial"/>
          <w:i/>
          <w:highlight w:val="yellow"/>
        </w:rPr>
        <w:t>a minimum</w:t>
      </w:r>
      <w:r>
        <w:rPr>
          <w:rFonts w:asciiTheme="minorHAnsi" w:hAnsiTheme="minorHAnsi" w:cs="Arial"/>
          <w:i/>
          <w:highlight w:val="yellow"/>
        </w:rPr>
        <w:t xml:space="preserve"> </w:t>
      </w:r>
      <w:r w:rsidRPr="00690DCB">
        <w:rPr>
          <w:rFonts w:asciiTheme="minorHAnsi" w:hAnsiTheme="minorHAnsi" w:cs="Arial"/>
          <w:i/>
          <w:highlight w:val="yellow"/>
        </w:rPr>
        <w:t xml:space="preserve">of 3 years after publication, but certain funders may </w:t>
      </w:r>
      <w:r>
        <w:rPr>
          <w:rFonts w:asciiTheme="minorHAnsi" w:hAnsiTheme="minorHAnsi" w:cs="Arial"/>
          <w:i/>
          <w:highlight w:val="yellow"/>
        </w:rPr>
        <w:t xml:space="preserve">specify longer retention periods and additional data management requirements  </w:t>
      </w:r>
      <w:r w:rsidRPr="00690DCB">
        <w:rPr>
          <w:rFonts w:asciiTheme="minorHAnsi" w:hAnsiTheme="minorHAnsi" w:cs="Arial"/>
          <w:i/>
          <w:highlight w:val="yellow"/>
        </w:rPr>
        <w:t xml:space="preserve"> – see </w:t>
      </w:r>
      <w:hyperlink r:id="rId9" w:history="1">
        <w:r w:rsidRPr="00FF5E51">
          <w:rPr>
            <w:rStyle w:val="Hyperlink"/>
            <w:rFonts w:asciiTheme="minorHAnsi" w:hAnsiTheme="minorHAnsi" w:cs="Arial"/>
            <w:i/>
            <w:highlight w:val="yellow"/>
          </w:rPr>
          <w:t>http://researchdata.ox.ac.uk/university-of-oxford-policy-on-the-management-of-research-data-and-records/</w:t>
        </w:r>
      </w:hyperlink>
      <w:r w:rsidRPr="00690DCB">
        <w:rPr>
          <w:rFonts w:asciiTheme="minorHAnsi" w:hAnsiTheme="minorHAnsi" w:cs="Arial"/>
          <w:i/>
          <w:highlight w:val="yellow"/>
        </w:rPr>
        <w:t>]</w:t>
      </w:r>
      <w:r>
        <w:rPr>
          <w:rFonts w:asciiTheme="minorHAnsi" w:hAnsiTheme="minorHAnsi" w:cs="Arial"/>
          <w:i/>
        </w:rPr>
        <w:t xml:space="preserve">. </w:t>
      </w:r>
      <w:r>
        <w:rPr>
          <w:rFonts w:cs="Arial"/>
        </w:rPr>
        <w:t xml:space="preserve"> We may retain and store your personal</w:t>
      </w:r>
      <w:r w:rsidRPr="00766FCC">
        <w:rPr>
          <w:rFonts w:cs="Arial"/>
        </w:rPr>
        <w:t xml:space="preserve"> </w:t>
      </w:r>
      <w:r>
        <w:rPr>
          <w:rFonts w:cs="Arial"/>
        </w:rPr>
        <w:t xml:space="preserve">data </w:t>
      </w:r>
      <w:r w:rsidRPr="00766FCC">
        <w:rPr>
          <w:rFonts w:cs="Arial"/>
        </w:rPr>
        <w:t xml:space="preserve">for </w:t>
      </w:r>
      <w:r>
        <w:rPr>
          <w:rFonts w:cs="Arial"/>
        </w:rPr>
        <w:t>an additional period of time as necessary</w:t>
      </w:r>
      <w:r w:rsidRPr="00766FCC">
        <w:rPr>
          <w:rFonts w:cs="Arial"/>
        </w:rPr>
        <w:t xml:space="preserve"> for the purposes of the </w:t>
      </w:r>
      <w:r>
        <w:rPr>
          <w:rFonts w:cs="Arial"/>
        </w:rPr>
        <w:t>study, and for further research</w:t>
      </w:r>
      <w:r w:rsidRPr="00766FCC">
        <w:rPr>
          <w:rFonts w:cs="Arial"/>
        </w:rPr>
        <w:t>.</w:t>
      </w:r>
    </w:p>
    <w:p w:rsidR="00802238" w:rsidRDefault="00802238" w:rsidP="00802238">
      <w:pPr>
        <w:pStyle w:val="ListParagraph"/>
        <w:spacing w:line="240" w:lineRule="auto"/>
        <w:ind w:left="0"/>
        <w:rPr>
          <w:rFonts w:cs="Arial"/>
        </w:rPr>
      </w:pPr>
    </w:p>
    <w:p w:rsidR="00802238" w:rsidRPr="00B75699" w:rsidRDefault="00802238" w:rsidP="00802238">
      <w:pPr>
        <w:pStyle w:val="ListParagraph"/>
        <w:spacing w:line="240" w:lineRule="auto"/>
        <w:ind w:left="0"/>
        <w:rPr>
          <w:rFonts w:cs="Arial"/>
        </w:rPr>
      </w:pPr>
      <w:r w:rsidRPr="001B575F">
        <w:rPr>
          <w:rFonts w:cs="Arial"/>
          <w:highlight w:val="cyan"/>
        </w:rPr>
        <w:t>[</w:t>
      </w:r>
      <w:r w:rsidRPr="001B575F">
        <w:rPr>
          <w:rFonts w:cs="Arial"/>
          <w:i/>
          <w:highlight w:val="cyan"/>
        </w:rPr>
        <w:t xml:space="preserve">If applicable: </w:t>
      </w:r>
      <w:r w:rsidRPr="001B575F">
        <w:rPr>
          <w:rFonts w:cs="Arial"/>
          <w:highlight w:val="cyan"/>
        </w:rPr>
        <w:t>Your personal data may be transferred to, and stored at, a destination outside the European Economic Area</w:t>
      </w:r>
      <w:r>
        <w:rPr>
          <w:rFonts w:cs="Arial"/>
          <w:highlight w:val="cyan"/>
        </w:rPr>
        <w:t>.</w:t>
      </w:r>
      <w:r w:rsidRPr="001B575F">
        <w:rPr>
          <w:rFonts w:cs="Arial"/>
          <w:highlight w:val="cyan"/>
        </w:rPr>
        <w:t xml:space="preserve"> </w:t>
      </w:r>
      <w:r w:rsidRPr="00B75699">
        <w:rPr>
          <w:rFonts w:cs="Arial"/>
          <w:highlight w:val="cyan"/>
        </w:rPr>
        <w:t>We will make sure that identifiable data is removed whenever possible and that any data transfer is done securely and with a similar level of data protection as required under UK law</w:t>
      </w:r>
      <w:r>
        <w:rPr>
          <w:rFonts w:cs="Arial"/>
          <w:highlight w:val="cyan"/>
        </w:rPr>
        <w:t xml:space="preserve">. </w:t>
      </w:r>
      <w:r w:rsidRPr="00B75699">
        <w:rPr>
          <w:rFonts w:cs="Arial"/>
          <w:highlight w:val="cyan"/>
        </w:rPr>
        <w:t xml:space="preserve"> </w:t>
      </w:r>
    </w:p>
    <w:p w:rsidR="00802238" w:rsidRPr="006B5AD9" w:rsidRDefault="00802238" w:rsidP="00802238">
      <w:pPr>
        <w:pStyle w:val="ListParagraph"/>
        <w:spacing w:line="240" w:lineRule="auto"/>
        <w:ind w:left="0"/>
        <w:rPr>
          <w:rFonts w:asciiTheme="minorHAnsi" w:hAnsiTheme="minorHAnsi" w:cs="Arial"/>
        </w:rPr>
      </w:pPr>
    </w:p>
    <w:p w:rsidR="00802238" w:rsidRPr="006B5AD9" w:rsidRDefault="00802238" w:rsidP="006B5AD9">
      <w:pPr>
        <w:pStyle w:val="ListParagraph"/>
        <w:spacing w:line="240" w:lineRule="auto"/>
        <w:ind w:left="0"/>
        <w:rPr>
          <w:rFonts w:cs="Arial"/>
          <w:highlight w:val="cyan"/>
        </w:rPr>
      </w:pPr>
      <w:r w:rsidRPr="006B5AD9">
        <w:rPr>
          <w:rFonts w:cs="Arial"/>
          <w:i/>
          <w:highlight w:val="cyan"/>
        </w:rPr>
        <w:lastRenderedPageBreak/>
        <w:t xml:space="preserve">[If applicable] </w:t>
      </w:r>
      <w:r w:rsidRPr="006B5AD9">
        <w:rPr>
          <w:rFonts w:cs="Arial"/>
          <w:highlight w:val="cyan"/>
        </w:rPr>
        <w:t>We would like your permission to use anonymised data in future studies, and to share data with other researchers (e.g. in online databases).  All personal information that could identify you will be removed or changed before information is shared with other researchers or results are made public.</w:t>
      </w:r>
    </w:p>
    <w:p w:rsidR="003F7178" w:rsidRPr="006B5AD9" w:rsidRDefault="003F7178" w:rsidP="006B5AD9">
      <w:pPr>
        <w:pStyle w:val="ListParagraph"/>
        <w:spacing w:line="240" w:lineRule="auto"/>
        <w:ind w:left="0"/>
        <w:rPr>
          <w:rFonts w:cs="Arial"/>
          <w:highlight w:val="cyan"/>
        </w:rPr>
      </w:pPr>
      <w:r w:rsidRPr="006B5AD9">
        <w:rPr>
          <w:rFonts w:cs="Arial"/>
          <w:highlight w:val="cyan"/>
        </w:rPr>
        <w:t xml:space="preserve">  </w:t>
      </w:r>
    </w:p>
    <w:p w:rsidR="003F7178" w:rsidRPr="003F7178" w:rsidRDefault="003F7178" w:rsidP="003F7178">
      <w:pPr>
        <w:pStyle w:val="Heading2"/>
        <w:spacing w:line="276" w:lineRule="auto"/>
        <w:rPr>
          <w:rFonts w:asciiTheme="minorHAnsi" w:hAnsiTheme="minorHAnsi"/>
          <w:sz w:val="22"/>
          <w:szCs w:val="22"/>
          <w:lang w:val="en-GB"/>
        </w:rPr>
      </w:pPr>
      <w:r w:rsidRPr="003F7178">
        <w:rPr>
          <w:rFonts w:asciiTheme="minorHAnsi" w:hAnsiTheme="minorHAnsi"/>
          <w:sz w:val="22"/>
          <w:szCs w:val="22"/>
        </w:rPr>
        <w:t xml:space="preserve">What if </w:t>
      </w:r>
      <w:r w:rsidRPr="003F7178">
        <w:rPr>
          <w:rFonts w:asciiTheme="minorHAnsi" w:hAnsiTheme="minorHAnsi"/>
          <w:sz w:val="22"/>
          <w:szCs w:val="22"/>
          <w:lang w:val="en-GB"/>
        </w:rPr>
        <w:t>there is a problem</w:t>
      </w:r>
      <w:r w:rsidRPr="003F7178">
        <w:rPr>
          <w:rFonts w:asciiTheme="minorHAnsi" w:hAnsiTheme="minorHAnsi"/>
          <w:sz w:val="22"/>
          <w:szCs w:val="22"/>
        </w:rPr>
        <w:t>?</w:t>
      </w:r>
    </w:p>
    <w:p w:rsidR="003F7178" w:rsidRDefault="003F7178" w:rsidP="003F7178">
      <w:pPr>
        <w:spacing w:line="276" w:lineRule="auto"/>
        <w:rPr>
          <w:rFonts w:asciiTheme="minorHAnsi" w:hAnsiTheme="minorHAnsi" w:cs="Arial"/>
          <w:sz w:val="22"/>
          <w:szCs w:val="22"/>
        </w:rPr>
      </w:pPr>
      <w:r w:rsidRPr="003F7178">
        <w:rPr>
          <w:rFonts w:asciiTheme="minorHAnsi" w:hAnsiTheme="minorHAnsi" w:cs="Arial"/>
          <w:sz w:val="22"/>
          <w:szCs w:val="22"/>
        </w:rPr>
        <w:t xml:space="preserve">If you have a concern about any aspect of this project, please speak to the relevant </w:t>
      </w:r>
      <w:r w:rsidRPr="003F7178">
        <w:rPr>
          <w:rFonts w:asciiTheme="minorHAnsi" w:hAnsiTheme="minorHAnsi" w:cs="Arial"/>
          <w:sz w:val="22"/>
          <w:szCs w:val="22"/>
          <w:highlight w:val="yellow"/>
        </w:rPr>
        <w:t>researcher ([insert tel. no. here]) [or their supervisor ([insert tel. no. here]), where applicable]</w:t>
      </w:r>
      <w:r w:rsidRPr="003F7178">
        <w:rPr>
          <w:rFonts w:asciiTheme="minorHAnsi" w:hAnsiTheme="minorHAnsi" w:cs="Arial"/>
          <w:sz w:val="22"/>
          <w:szCs w:val="22"/>
        </w:rPr>
        <w:t xml:space="preserve"> who will do his/her best to answer your query. The researcher should acknowledge your concern within 10 working days and give you an indication of how he/she intends to deal with it. If you remain unhappy or wish to make a formal complaint, please contact the chair of the Research Ethics Committee at the University of Oxford (Chair, Medical Sciences Inter-Divisional Research Ethics Committee; Email: </w:t>
      </w:r>
      <w:hyperlink r:id="rId10" w:history="1">
        <w:r w:rsidRPr="003F7178">
          <w:rPr>
            <w:rFonts w:asciiTheme="minorHAnsi" w:hAnsiTheme="minorHAnsi" w:cs="Arial"/>
            <w:sz w:val="22"/>
            <w:szCs w:val="22"/>
          </w:rPr>
          <w:t>ethics@medsci.ox.ac.uk</w:t>
        </w:r>
      </w:hyperlink>
      <w:r w:rsidRPr="003F7178">
        <w:rPr>
          <w:rFonts w:asciiTheme="minorHAnsi" w:hAnsiTheme="minorHAnsi" w:cs="Arial"/>
          <w:sz w:val="22"/>
          <w:szCs w:val="22"/>
        </w:rPr>
        <w:t xml:space="preserve">; Address: Research Services, University of Oxford, </w:t>
      </w:r>
      <w:proofErr w:type="gramStart"/>
      <w:r w:rsidRPr="003F7178">
        <w:rPr>
          <w:rFonts w:asciiTheme="minorHAnsi" w:hAnsiTheme="minorHAnsi" w:cs="Arial"/>
          <w:sz w:val="22"/>
          <w:szCs w:val="22"/>
        </w:rPr>
        <w:t>Wellington</w:t>
      </w:r>
      <w:proofErr w:type="gramEnd"/>
      <w:r w:rsidRPr="003F7178">
        <w:rPr>
          <w:rFonts w:asciiTheme="minorHAnsi" w:hAnsiTheme="minorHAnsi" w:cs="Arial"/>
          <w:sz w:val="22"/>
          <w:szCs w:val="22"/>
        </w:rPr>
        <w:t xml:space="preserve"> Square, Oxford </w:t>
      </w:r>
      <w:proofErr w:type="spellStart"/>
      <w:r w:rsidRPr="003F7178">
        <w:rPr>
          <w:rFonts w:asciiTheme="minorHAnsi" w:hAnsiTheme="minorHAnsi" w:cs="Arial"/>
          <w:sz w:val="22"/>
          <w:szCs w:val="22"/>
        </w:rPr>
        <w:t>OX1</w:t>
      </w:r>
      <w:proofErr w:type="spellEnd"/>
      <w:r w:rsidRPr="003F7178">
        <w:rPr>
          <w:rFonts w:asciiTheme="minorHAnsi" w:hAnsiTheme="minorHAnsi" w:cs="Arial"/>
          <w:sz w:val="22"/>
          <w:szCs w:val="22"/>
        </w:rPr>
        <w:t xml:space="preserve"> </w:t>
      </w:r>
      <w:proofErr w:type="spellStart"/>
      <w:r w:rsidRPr="003F7178">
        <w:rPr>
          <w:rFonts w:asciiTheme="minorHAnsi" w:hAnsiTheme="minorHAnsi" w:cs="Arial"/>
          <w:sz w:val="22"/>
          <w:szCs w:val="22"/>
        </w:rPr>
        <w:t>2JD</w:t>
      </w:r>
      <w:proofErr w:type="spellEnd"/>
      <w:r w:rsidRPr="003F7178">
        <w:rPr>
          <w:rFonts w:asciiTheme="minorHAnsi" w:hAnsiTheme="minorHAnsi" w:cs="Arial"/>
          <w:sz w:val="22"/>
          <w:szCs w:val="22"/>
        </w:rPr>
        <w:t xml:space="preserve">).  The chair will seek to resolve the matter in a reasonably expeditious manner. </w:t>
      </w:r>
    </w:p>
    <w:p w:rsidR="003F7178" w:rsidRDefault="003F7178" w:rsidP="003F7178">
      <w:pPr>
        <w:spacing w:line="276" w:lineRule="auto"/>
        <w:rPr>
          <w:rFonts w:asciiTheme="minorHAnsi" w:hAnsiTheme="minorHAnsi" w:cs="Arial"/>
          <w:sz w:val="22"/>
          <w:szCs w:val="22"/>
        </w:rPr>
      </w:pPr>
    </w:p>
    <w:p w:rsidR="0030052E" w:rsidRDefault="0030052E" w:rsidP="0030052E">
      <w:pPr>
        <w:tabs>
          <w:tab w:val="left" w:pos="84"/>
        </w:tabs>
        <w:spacing w:after="60" w:line="276" w:lineRule="auto"/>
        <w:jc w:val="both"/>
        <w:rPr>
          <w:rFonts w:asciiTheme="minorHAnsi" w:hAnsiTheme="minorHAnsi" w:cs="Arial"/>
          <w:b/>
          <w:bCs/>
          <w:i/>
          <w:sz w:val="22"/>
          <w:szCs w:val="22"/>
        </w:rPr>
      </w:pPr>
      <w:r>
        <w:rPr>
          <w:rFonts w:asciiTheme="minorHAnsi" w:hAnsiTheme="minorHAnsi" w:cs="Arial"/>
          <w:b/>
          <w:bCs/>
          <w:i/>
          <w:sz w:val="22"/>
          <w:szCs w:val="22"/>
        </w:rPr>
        <w:t>Data Protection</w:t>
      </w:r>
    </w:p>
    <w:p w:rsidR="0030052E" w:rsidRDefault="0030052E" w:rsidP="0030052E">
      <w:pPr>
        <w:rPr>
          <w:rFonts w:asciiTheme="minorHAnsi" w:hAnsiTheme="minorHAnsi"/>
          <w:sz w:val="22"/>
          <w:szCs w:val="22"/>
        </w:rPr>
      </w:pPr>
      <w:r>
        <w:rPr>
          <w:rFonts w:asciiTheme="minorHAnsi" w:hAnsiTheme="minorHAnsi"/>
          <w:sz w:val="22"/>
          <w:szCs w:val="22"/>
        </w:rPr>
        <w:t>The University of Oxford is the data controller with respect to your personal data, and as such will determine how your personal data is used in the study.</w:t>
      </w:r>
    </w:p>
    <w:p w:rsidR="006B5AD9" w:rsidRDefault="006B5AD9" w:rsidP="0030052E">
      <w:pPr>
        <w:rPr>
          <w:rFonts w:asciiTheme="minorHAnsi" w:hAnsiTheme="minorHAnsi"/>
          <w:sz w:val="22"/>
          <w:szCs w:val="22"/>
        </w:rPr>
      </w:pPr>
    </w:p>
    <w:p w:rsidR="0030052E" w:rsidRDefault="0030052E" w:rsidP="0030052E">
      <w:pPr>
        <w:rPr>
          <w:rFonts w:asciiTheme="minorHAnsi" w:hAnsiTheme="minorHAnsi"/>
          <w:sz w:val="22"/>
          <w:szCs w:val="22"/>
        </w:rPr>
      </w:pPr>
      <w:r>
        <w:rPr>
          <w:rFonts w:asciiTheme="minorHAnsi" w:hAnsiTheme="minorHAnsi"/>
          <w:sz w:val="22"/>
          <w:szCs w:val="22"/>
        </w:rPr>
        <w:t>The University will process your personal data for the purpose of the research outlined above.  Research is a task that we perform in the public interest.</w:t>
      </w:r>
    </w:p>
    <w:p w:rsidR="006B5AD9" w:rsidRDefault="006B5AD9" w:rsidP="0030052E">
      <w:pPr>
        <w:rPr>
          <w:rFonts w:asciiTheme="minorHAnsi" w:hAnsiTheme="minorHAnsi"/>
          <w:sz w:val="22"/>
          <w:szCs w:val="22"/>
        </w:rPr>
      </w:pPr>
      <w:bookmarkStart w:id="0" w:name="_GoBack"/>
      <w:bookmarkEnd w:id="0"/>
    </w:p>
    <w:p w:rsidR="0030052E" w:rsidRDefault="0030052E" w:rsidP="0030052E">
      <w:pPr>
        <w:rPr>
          <w:rFonts w:asciiTheme="minorHAnsi" w:hAnsiTheme="minorHAnsi" w:cs="Arial"/>
          <w:color w:val="000000"/>
          <w:sz w:val="22"/>
          <w:szCs w:val="22"/>
          <w:shd w:val="clear" w:color="auto" w:fill="FFFFFF"/>
        </w:rPr>
      </w:pPr>
      <w:r>
        <w:rPr>
          <w:rFonts w:asciiTheme="minorHAnsi" w:hAnsiTheme="minorHAnsi"/>
          <w:sz w:val="22"/>
          <w:szCs w:val="22"/>
        </w:rPr>
        <w:t>Further information about your rights with respect to your personal data is available from</w:t>
      </w:r>
      <w:r>
        <w:rPr>
          <w:rFonts w:asciiTheme="minorHAnsi" w:hAnsiTheme="minorHAnsi" w:cs="Arial"/>
          <w:color w:val="000000"/>
          <w:sz w:val="22"/>
          <w:szCs w:val="22"/>
          <w:shd w:val="clear" w:color="auto" w:fill="FFFFFF"/>
        </w:rPr>
        <w:t xml:space="preserve"> </w:t>
      </w:r>
      <w:hyperlink r:id="rId11" w:history="1">
        <w:r>
          <w:rPr>
            <w:rStyle w:val="Hyperlink"/>
            <w:rFonts w:asciiTheme="minorHAnsi" w:hAnsiTheme="minorHAnsi" w:cs="Arial"/>
            <w:sz w:val="22"/>
            <w:szCs w:val="22"/>
            <w:shd w:val="clear" w:color="auto" w:fill="FFFFFF"/>
          </w:rPr>
          <w:t>http://www.admin.ox.ac.uk/councilsec/compliance/gdpr/individualrights/</w:t>
        </w:r>
      </w:hyperlink>
      <w:r>
        <w:rPr>
          <w:rFonts w:asciiTheme="minorHAnsi" w:hAnsiTheme="minorHAnsi" w:cs="Arial"/>
          <w:color w:val="000000"/>
          <w:sz w:val="22"/>
          <w:szCs w:val="22"/>
          <w:shd w:val="clear" w:color="auto" w:fill="FFFFFF"/>
        </w:rPr>
        <w:t>.</w:t>
      </w:r>
    </w:p>
    <w:p w:rsidR="0030052E" w:rsidRPr="003F7178" w:rsidRDefault="0030052E" w:rsidP="003F7178">
      <w:pPr>
        <w:spacing w:line="276" w:lineRule="auto"/>
        <w:rPr>
          <w:rFonts w:asciiTheme="minorHAnsi" w:hAnsiTheme="minorHAnsi" w:cs="Arial"/>
          <w:sz w:val="22"/>
          <w:szCs w:val="22"/>
        </w:rPr>
      </w:pPr>
    </w:p>
    <w:p w:rsidR="009765CD" w:rsidRPr="003F7178" w:rsidRDefault="003F7178" w:rsidP="003F7178">
      <w:pPr>
        <w:pStyle w:val="Heading2"/>
        <w:spacing w:line="276" w:lineRule="auto"/>
        <w:rPr>
          <w:rFonts w:asciiTheme="minorHAnsi" w:hAnsiTheme="minorHAnsi"/>
          <w:sz w:val="22"/>
          <w:szCs w:val="22"/>
        </w:rPr>
      </w:pPr>
      <w:r w:rsidRPr="003F7178">
        <w:rPr>
          <w:rFonts w:asciiTheme="minorHAnsi" w:hAnsiTheme="minorHAnsi"/>
          <w:sz w:val="22"/>
          <w:szCs w:val="22"/>
        </w:rPr>
        <w:t>What if I have further questions?</w:t>
      </w:r>
    </w:p>
    <w:p w:rsidR="0077503B" w:rsidRPr="003F7178" w:rsidRDefault="0077503B" w:rsidP="003F7178">
      <w:pPr>
        <w:spacing w:line="276" w:lineRule="auto"/>
        <w:contextualSpacing/>
        <w:jc w:val="both"/>
        <w:rPr>
          <w:rFonts w:asciiTheme="minorHAnsi" w:hAnsiTheme="minorHAnsi" w:cs="Arial"/>
          <w:sz w:val="22"/>
          <w:szCs w:val="22"/>
        </w:rPr>
      </w:pPr>
      <w:r w:rsidRPr="003F7178">
        <w:rPr>
          <w:rFonts w:asciiTheme="minorHAnsi" w:hAnsiTheme="minorHAnsi" w:cs="Arial"/>
          <w:sz w:val="22"/>
          <w:szCs w:val="22"/>
        </w:rPr>
        <w:t xml:space="preserve">If you would like to discuss the research with someone beforehand (or if you have questions afterwards), please contact: </w:t>
      </w:r>
    </w:p>
    <w:p w:rsidR="00791407" w:rsidRPr="003F7178" w:rsidRDefault="00791407" w:rsidP="003F7178">
      <w:pPr>
        <w:spacing w:line="276" w:lineRule="auto"/>
        <w:contextualSpacing/>
        <w:rPr>
          <w:rFonts w:asciiTheme="minorHAnsi" w:hAnsiTheme="minorHAnsi" w:cs="Arial"/>
          <w:sz w:val="22"/>
          <w:szCs w:val="22"/>
        </w:rPr>
      </w:pPr>
    </w:p>
    <w:p w:rsidR="00791407" w:rsidRPr="003F7178" w:rsidRDefault="00791407" w:rsidP="003F7178">
      <w:pPr>
        <w:spacing w:line="276" w:lineRule="auto"/>
        <w:contextualSpacing/>
        <w:rPr>
          <w:rFonts w:asciiTheme="minorHAnsi" w:hAnsiTheme="minorHAnsi" w:cs="Arial"/>
          <w:sz w:val="22"/>
          <w:szCs w:val="22"/>
          <w:highlight w:val="yellow"/>
        </w:rPr>
      </w:pPr>
      <w:r w:rsidRPr="003F7178">
        <w:rPr>
          <w:rFonts w:asciiTheme="minorHAnsi" w:hAnsiTheme="minorHAnsi" w:cs="Arial"/>
          <w:sz w:val="22"/>
          <w:szCs w:val="22"/>
          <w:highlight w:val="yellow"/>
        </w:rPr>
        <w:t>[Insert Researcher Name]</w:t>
      </w:r>
    </w:p>
    <w:p w:rsidR="00791407" w:rsidRPr="003F7178" w:rsidRDefault="00791407" w:rsidP="003F7178">
      <w:pPr>
        <w:spacing w:line="276" w:lineRule="auto"/>
        <w:contextualSpacing/>
        <w:rPr>
          <w:rFonts w:asciiTheme="minorHAnsi" w:hAnsiTheme="minorHAnsi" w:cs="Arial"/>
          <w:sz w:val="22"/>
          <w:szCs w:val="22"/>
          <w:highlight w:val="yellow"/>
        </w:rPr>
      </w:pPr>
      <w:r w:rsidRPr="003F7178">
        <w:rPr>
          <w:rFonts w:asciiTheme="minorHAnsi" w:hAnsiTheme="minorHAnsi" w:cs="Arial"/>
          <w:sz w:val="22"/>
          <w:szCs w:val="22"/>
          <w:highlight w:val="yellow"/>
        </w:rPr>
        <w:t>[Insert Department Name]</w:t>
      </w:r>
    </w:p>
    <w:p w:rsidR="00791407" w:rsidRPr="003F7178" w:rsidRDefault="00791407" w:rsidP="003F7178">
      <w:pPr>
        <w:spacing w:line="276" w:lineRule="auto"/>
        <w:contextualSpacing/>
        <w:rPr>
          <w:rFonts w:asciiTheme="minorHAnsi" w:hAnsiTheme="minorHAnsi" w:cs="Arial"/>
          <w:sz w:val="22"/>
          <w:szCs w:val="22"/>
        </w:rPr>
      </w:pPr>
      <w:r w:rsidRPr="003F7178">
        <w:rPr>
          <w:rFonts w:asciiTheme="minorHAnsi" w:hAnsiTheme="minorHAnsi" w:cs="Arial"/>
          <w:sz w:val="22"/>
          <w:szCs w:val="22"/>
          <w:highlight w:val="yellow"/>
        </w:rPr>
        <w:t>[Insert Department Address]</w:t>
      </w:r>
    </w:p>
    <w:p w:rsidR="00791407" w:rsidRPr="003F7178" w:rsidRDefault="00791407" w:rsidP="003F7178">
      <w:pPr>
        <w:spacing w:line="276" w:lineRule="auto"/>
        <w:contextualSpacing/>
        <w:rPr>
          <w:rFonts w:asciiTheme="minorHAnsi" w:hAnsiTheme="minorHAnsi" w:cs="Arial"/>
          <w:sz w:val="22"/>
          <w:szCs w:val="22"/>
        </w:rPr>
      </w:pPr>
      <w:r w:rsidRPr="003F7178">
        <w:rPr>
          <w:rFonts w:asciiTheme="minorHAnsi" w:hAnsiTheme="minorHAnsi" w:cs="Arial"/>
          <w:sz w:val="22"/>
          <w:szCs w:val="22"/>
        </w:rPr>
        <w:t xml:space="preserve">Tel: </w:t>
      </w:r>
      <w:r w:rsidRPr="003F7178">
        <w:rPr>
          <w:rFonts w:asciiTheme="minorHAnsi" w:hAnsiTheme="minorHAnsi" w:cs="Arial"/>
          <w:sz w:val="22"/>
          <w:szCs w:val="22"/>
          <w:highlight w:val="yellow"/>
        </w:rPr>
        <w:t>[Insert Number]</w:t>
      </w:r>
    </w:p>
    <w:p w:rsidR="00791407" w:rsidRPr="003F7178" w:rsidRDefault="00791407" w:rsidP="003F7178">
      <w:pPr>
        <w:spacing w:line="276" w:lineRule="auto"/>
        <w:contextualSpacing/>
        <w:rPr>
          <w:rFonts w:asciiTheme="minorHAnsi" w:hAnsiTheme="minorHAnsi" w:cs="Arial"/>
          <w:sz w:val="22"/>
          <w:szCs w:val="22"/>
        </w:rPr>
      </w:pPr>
      <w:r w:rsidRPr="003F7178">
        <w:rPr>
          <w:rFonts w:asciiTheme="minorHAnsi" w:hAnsiTheme="minorHAnsi" w:cs="Arial"/>
          <w:sz w:val="22"/>
          <w:szCs w:val="22"/>
        </w:rPr>
        <w:t xml:space="preserve">Email: </w:t>
      </w:r>
      <w:r w:rsidRPr="003F7178">
        <w:rPr>
          <w:rFonts w:asciiTheme="minorHAnsi" w:hAnsiTheme="minorHAnsi" w:cs="Arial"/>
          <w:sz w:val="22"/>
          <w:szCs w:val="22"/>
          <w:highlight w:val="yellow"/>
        </w:rPr>
        <w:t>[insert address]</w:t>
      </w:r>
    </w:p>
    <w:p w:rsidR="008A4A63" w:rsidRPr="003F7178" w:rsidRDefault="008A4A63" w:rsidP="003F7178">
      <w:pPr>
        <w:tabs>
          <w:tab w:val="clear" w:pos="-432"/>
          <w:tab w:val="clear" w:pos="576"/>
          <w:tab w:val="clear" w:pos="1152"/>
          <w:tab w:val="clear" w:pos="1728"/>
          <w:tab w:val="clear" w:pos="5760"/>
        </w:tabs>
        <w:spacing w:line="276" w:lineRule="auto"/>
        <w:rPr>
          <w:rFonts w:asciiTheme="minorHAnsi" w:hAnsiTheme="minorHAnsi"/>
          <w:sz w:val="22"/>
          <w:szCs w:val="22"/>
        </w:rPr>
      </w:pPr>
    </w:p>
    <w:sectPr w:rsidR="008A4A63" w:rsidRPr="003F7178" w:rsidSect="00193B45">
      <w:headerReference w:type="default" r:id="rId12"/>
      <w:footerReference w:type="default" r:id="rId13"/>
      <w:headerReference w:type="first" r:id="rId14"/>
      <w:footerReference w:type="first" r:id="rId15"/>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0F" w:rsidRDefault="00592F0F" w:rsidP="0059163A">
      <w:r>
        <w:separator/>
      </w:r>
    </w:p>
  </w:endnote>
  <w:endnote w:type="continuationSeparator" w:id="0">
    <w:p w:rsidR="00592F0F" w:rsidRDefault="00592F0F" w:rsidP="005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3B" w:rsidRPr="00DC52B9" w:rsidRDefault="003F7178" w:rsidP="00DC52B9">
    <w:pPr>
      <w:pStyle w:val="Header"/>
      <w:rPr>
        <w:rFonts w:ascii="Calibri" w:hAnsi="Calibri"/>
        <w:sz w:val="18"/>
        <w:szCs w:val="18"/>
      </w:rPr>
    </w:pPr>
    <w:proofErr w:type="spellStart"/>
    <w:r w:rsidRPr="003F7178">
      <w:rPr>
        <w:rFonts w:ascii="Calibri" w:hAnsi="Calibri"/>
        <w:sz w:val="18"/>
        <w:szCs w:val="18"/>
      </w:rPr>
      <w:t>A</w:t>
    </w:r>
    <w:r w:rsidR="0030052E">
      <w:rPr>
        <w:rFonts w:ascii="Calibri" w:hAnsi="Calibri"/>
        <w:sz w:val="18"/>
        <w:szCs w:val="18"/>
      </w:rPr>
      <w:t>P20_v1.</w:t>
    </w:r>
    <w:r w:rsidR="004803C1">
      <w:rPr>
        <w:rFonts w:ascii="Calibri" w:hAnsi="Calibri"/>
        <w:sz w:val="18"/>
        <w:szCs w:val="18"/>
      </w:rPr>
      <w:t>2</w:t>
    </w:r>
    <w:proofErr w:type="spellEnd"/>
    <w:r>
      <w:rPr>
        <w:rFonts w:ascii="Calibri" w:hAnsi="Calibri"/>
        <w:sz w:val="18"/>
        <w:szCs w:val="18"/>
      </w:rPr>
      <w:t xml:space="preserve"> </w:t>
    </w:r>
    <w:r w:rsidR="00DC52B9" w:rsidRPr="003B157A">
      <w:rPr>
        <w:rFonts w:ascii="Calibri" w:hAnsi="Calibri"/>
        <w:sz w:val="18"/>
        <w:szCs w:val="18"/>
      </w:rPr>
      <w:t xml:space="preserve">Participant Information Sheet - Date and Version No: </w:t>
    </w:r>
    <w:r w:rsidR="00DC52B9" w:rsidRPr="003B157A">
      <w:rPr>
        <w:rFonts w:ascii="Calibri" w:hAnsi="Calibri"/>
        <w:sz w:val="18"/>
        <w:szCs w:val="18"/>
        <w:highlight w:val="yellow"/>
      </w:rPr>
      <w:t>Insert</w:t>
    </w:r>
    <w:r w:rsidR="00DC52B9" w:rsidRPr="003B157A">
      <w:rPr>
        <w:rFonts w:ascii="Calibri" w:hAnsi="Calibri"/>
        <w:sz w:val="18"/>
        <w:szCs w:val="18"/>
      </w:rPr>
      <w:t xml:space="preserve">  </w:t>
    </w:r>
    <w:r w:rsidR="00DC52B9" w:rsidRPr="003B157A">
      <w:rPr>
        <w:rFonts w:ascii="Calibri" w:hAnsi="Calibri"/>
        <w:sz w:val="18"/>
        <w:szCs w:val="18"/>
      </w:rPr>
      <w:tab/>
    </w:r>
    <w:r w:rsidR="00DC52B9" w:rsidRPr="003B157A">
      <w:rPr>
        <w:rFonts w:ascii="Calibri" w:hAnsi="Calibri"/>
        <w:sz w:val="18"/>
        <w:szCs w:val="18"/>
      </w:rPr>
      <w:tab/>
    </w:r>
    <w:r w:rsidR="00DC52B9" w:rsidRPr="003B157A">
      <w:rPr>
        <w:rFonts w:ascii="Calibri" w:hAnsi="Calibri"/>
        <w:sz w:val="18"/>
        <w:szCs w:val="18"/>
      </w:rPr>
      <w:tab/>
    </w:r>
    <w:r w:rsidR="00DC52B9" w:rsidRPr="003B157A">
      <w:rPr>
        <w:rFonts w:ascii="Calibri" w:hAnsi="Calibri" w:cs="Arial"/>
        <w:sz w:val="18"/>
        <w:szCs w:val="18"/>
      </w:rPr>
      <w:t xml:space="preserve">Page </w:t>
    </w:r>
    <w:r w:rsidR="00DC52B9" w:rsidRPr="003B157A">
      <w:rPr>
        <w:rFonts w:ascii="Calibri" w:hAnsi="Calibri" w:cs="Arial"/>
        <w:bCs/>
        <w:sz w:val="18"/>
        <w:szCs w:val="18"/>
      </w:rPr>
      <w:fldChar w:fldCharType="begin"/>
    </w:r>
    <w:r w:rsidR="00DC52B9" w:rsidRPr="003B157A">
      <w:rPr>
        <w:rFonts w:ascii="Calibri" w:hAnsi="Calibri" w:cs="Arial"/>
        <w:bCs/>
        <w:sz w:val="18"/>
        <w:szCs w:val="18"/>
      </w:rPr>
      <w:instrText xml:space="preserve"> PAGE </w:instrText>
    </w:r>
    <w:r w:rsidR="00DC52B9" w:rsidRPr="003B157A">
      <w:rPr>
        <w:rFonts w:ascii="Calibri" w:hAnsi="Calibri" w:cs="Arial"/>
        <w:bCs/>
        <w:sz w:val="18"/>
        <w:szCs w:val="18"/>
      </w:rPr>
      <w:fldChar w:fldCharType="separate"/>
    </w:r>
    <w:r w:rsidR="006B5AD9">
      <w:rPr>
        <w:rFonts w:ascii="Calibri" w:hAnsi="Calibri" w:cs="Arial"/>
        <w:bCs/>
        <w:noProof/>
        <w:sz w:val="18"/>
        <w:szCs w:val="18"/>
      </w:rPr>
      <w:t>4</w:t>
    </w:r>
    <w:r w:rsidR="00DC52B9" w:rsidRPr="003B157A">
      <w:rPr>
        <w:rFonts w:ascii="Calibri" w:hAnsi="Calibri" w:cs="Arial"/>
        <w:bCs/>
        <w:sz w:val="18"/>
        <w:szCs w:val="18"/>
      </w:rPr>
      <w:fldChar w:fldCharType="end"/>
    </w:r>
    <w:r w:rsidR="00DC52B9" w:rsidRPr="003B157A">
      <w:rPr>
        <w:rFonts w:ascii="Calibri" w:hAnsi="Calibri" w:cs="Arial"/>
        <w:sz w:val="18"/>
        <w:szCs w:val="18"/>
      </w:rPr>
      <w:t xml:space="preserve"> of </w:t>
    </w:r>
    <w:r w:rsidR="00DC52B9" w:rsidRPr="003B157A">
      <w:rPr>
        <w:rFonts w:ascii="Calibri" w:hAnsi="Calibri" w:cs="Arial"/>
        <w:bCs/>
        <w:sz w:val="18"/>
        <w:szCs w:val="18"/>
      </w:rPr>
      <w:fldChar w:fldCharType="begin"/>
    </w:r>
    <w:r w:rsidR="00DC52B9" w:rsidRPr="003B157A">
      <w:rPr>
        <w:rFonts w:ascii="Calibri" w:hAnsi="Calibri" w:cs="Arial"/>
        <w:bCs/>
        <w:sz w:val="18"/>
        <w:szCs w:val="18"/>
      </w:rPr>
      <w:instrText xml:space="preserve"> NUMPAGES  </w:instrText>
    </w:r>
    <w:r w:rsidR="00DC52B9" w:rsidRPr="003B157A">
      <w:rPr>
        <w:rFonts w:ascii="Calibri" w:hAnsi="Calibri" w:cs="Arial"/>
        <w:bCs/>
        <w:sz w:val="18"/>
        <w:szCs w:val="18"/>
      </w:rPr>
      <w:fldChar w:fldCharType="separate"/>
    </w:r>
    <w:r w:rsidR="006B5AD9">
      <w:rPr>
        <w:rFonts w:ascii="Calibri" w:hAnsi="Calibri" w:cs="Arial"/>
        <w:bCs/>
        <w:noProof/>
        <w:sz w:val="18"/>
        <w:szCs w:val="18"/>
      </w:rPr>
      <w:t>4</w:t>
    </w:r>
    <w:r w:rsidR="00DC52B9" w:rsidRPr="003B157A">
      <w:rPr>
        <w:rFonts w:ascii="Calibri" w:hAnsi="Calibri" w:cs="Arial"/>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3B" w:rsidRPr="003B157A" w:rsidRDefault="00DC52B9" w:rsidP="003B157A">
    <w:pPr>
      <w:pStyle w:val="Header"/>
      <w:rPr>
        <w:rFonts w:ascii="Calibri" w:hAnsi="Calibri"/>
        <w:sz w:val="18"/>
        <w:szCs w:val="18"/>
      </w:rPr>
    </w:pPr>
    <w:proofErr w:type="spellStart"/>
    <w:r w:rsidRPr="003F7178">
      <w:rPr>
        <w:rFonts w:ascii="Calibri" w:hAnsi="Calibri"/>
        <w:sz w:val="18"/>
        <w:szCs w:val="18"/>
      </w:rPr>
      <w:t>AP</w:t>
    </w:r>
    <w:r w:rsidR="003F7178" w:rsidRPr="003F7178">
      <w:rPr>
        <w:rFonts w:ascii="Calibri" w:hAnsi="Calibri"/>
        <w:sz w:val="18"/>
        <w:szCs w:val="18"/>
      </w:rPr>
      <w:t>20</w:t>
    </w:r>
    <w:r w:rsidRPr="003F7178">
      <w:rPr>
        <w:rFonts w:ascii="Calibri" w:hAnsi="Calibri"/>
        <w:sz w:val="18"/>
        <w:szCs w:val="18"/>
      </w:rPr>
      <w:t>_v</w:t>
    </w:r>
    <w:r w:rsidR="004803C1">
      <w:rPr>
        <w:rFonts w:ascii="Calibri" w:hAnsi="Calibri"/>
        <w:sz w:val="18"/>
        <w:szCs w:val="18"/>
      </w:rPr>
      <w:t>1.2</w:t>
    </w:r>
    <w:proofErr w:type="spellEnd"/>
    <w:r>
      <w:rPr>
        <w:rFonts w:ascii="Calibri" w:hAnsi="Calibri"/>
        <w:sz w:val="18"/>
        <w:szCs w:val="18"/>
      </w:rPr>
      <w:t xml:space="preserve"> </w:t>
    </w:r>
    <w:r w:rsidR="003B157A" w:rsidRPr="003B157A">
      <w:rPr>
        <w:rFonts w:ascii="Calibri" w:hAnsi="Calibri"/>
        <w:sz w:val="18"/>
        <w:szCs w:val="18"/>
      </w:rPr>
      <w:t xml:space="preserve">Participant Information Sheet - Date and Version No: </w:t>
    </w:r>
    <w:r w:rsidR="003B157A" w:rsidRPr="003B157A">
      <w:rPr>
        <w:rFonts w:ascii="Calibri" w:hAnsi="Calibri"/>
        <w:sz w:val="18"/>
        <w:szCs w:val="18"/>
        <w:highlight w:val="yellow"/>
      </w:rPr>
      <w:t>Insert</w:t>
    </w:r>
    <w:r w:rsidR="003B157A" w:rsidRPr="003B157A">
      <w:rPr>
        <w:rFonts w:ascii="Calibri" w:hAnsi="Calibri"/>
        <w:sz w:val="18"/>
        <w:szCs w:val="18"/>
      </w:rPr>
      <w:t xml:space="preserve">  </w:t>
    </w:r>
    <w:r w:rsidR="003B157A" w:rsidRPr="003B157A">
      <w:rPr>
        <w:rFonts w:ascii="Calibri" w:hAnsi="Calibri"/>
        <w:sz w:val="18"/>
        <w:szCs w:val="18"/>
      </w:rPr>
      <w:tab/>
    </w:r>
    <w:r w:rsidR="003B157A" w:rsidRPr="003B157A">
      <w:rPr>
        <w:rFonts w:ascii="Calibri" w:hAnsi="Calibri"/>
        <w:sz w:val="18"/>
        <w:szCs w:val="18"/>
      </w:rPr>
      <w:tab/>
    </w:r>
    <w:r w:rsidR="003B157A" w:rsidRPr="003B157A">
      <w:rPr>
        <w:rFonts w:ascii="Calibri" w:hAnsi="Calibri"/>
        <w:sz w:val="18"/>
        <w:szCs w:val="18"/>
      </w:rPr>
      <w:tab/>
    </w:r>
    <w:r w:rsidR="003B157A" w:rsidRPr="003B157A">
      <w:rPr>
        <w:rFonts w:ascii="Calibri" w:hAnsi="Calibri" w:cs="Arial"/>
        <w:sz w:val="18"/>
        <w:szCs w:val="18"/>
      </w:rPr>
      <w:t xml:space="preserve">Page </w:t>
    </w:r>
    <w:r w:rsidR="003B157A" w:rsidRPr="003B157A">
      <w:rPr>
        <w:rFonts w:ascii="Calibri" w:hAnsi="Calibri" w:cs="Arial"/>
        <w:bCs/>
        <w:sz w:val="18"/>
        <w:szCs w:val="18"/>
      </w:rPr>
      <w:fldChar w:fldCharType="begin"/>
    </w:r>
    <w:r w:rsidR="003B157A" w:rsidRPr="003B157A">
      <w:rPr>
        <w:rFonts w:ascii="Calibri" w:hAnsi="Calibri" w:cs="Arial"/>
        <w:bCs/>
        <w:sz w:val="18"/>
        <w:szCs w:val="18"/>
      </w:rPr>
      <w:instrText xml:space="preserve"> PAGE </w:instrText>
    </w:r>
    <w:r w:rsidR="003B157A" w:rsidRPr="003B157A">
      <w:rPr>
        <w:rFonts w:ascii="Calibri" w:hAnsi="Calibri" w:cs="Arial"/>
        <w:bCs/>
        <w:sz w:val="18"/>
        <w:szCs w:val="18"/>
      </w:rPr>
      <w:fldChar w:fldCharType="separate"/>
    </w:r>
    <w:r w:rsidR="006B5AD9">
      <w:rPr>
        <w:rFonts w:ascii="Calibri" w:hAnsi="Calibri" w:cs="Arial"/>
        <w:bCs/>
        <w:noProof/>
        <w:sz w:val="18"/>
        <w:szCs w:val="18"/>
      </w:rPr>
      <w:t>1</w:t>
    </w:r>
    <w:r w:rsidR="003B157A" w:rsidRPr="003B157A">
      <w:rPr>
        <w:rFonts w:ascii="Calibri" w:hAnsi="Calibri" w:cs="Arial"/>
        <w:bCs/>
        <w:sz w:val="18"/>
        <w:szCs w:val="18"/>
      </w:rPr>
      <w:fldChar w:fldCharType="end"/>
    </w:r>
    <w:r w:rsidR="003B157A" w:rsidRPr="003B157A">
      <w:rPr>
        <w:rFonts w:ascii="Calibri" w:hAnsi="Calibri" w:cs="Arial"/>
        <w:sz w:val="18"/>
        <w:szCs w:val="18"/>
      </w:rPr>
      <w:t xml:space="preserve"> of </w:t>
    </w:r>
    <w:r w:rsidR="003B157A" w:rsidRPr="003B157A">
      <w:rPr>
        <w:rFonts w:ascii="Calibri" w:hAnsi="Calibri" w:cs="Arial"/>
        <w:bCs/>
        <w:sz w:val="18"/>
        <w:szCs w:val="18"/>
      </w:rPr>
      <w:fldChar w:fldCharType="begin"/>
    </w:r>
    <w:r w:rsidR="003B157A" w:rsidRPr="003B157A">
      <w:rPr>
        <w:rFonts w:ascii="Calibri" w:hAnsi="Calibri" w:cs="Arial"/>
        <w:bCs/>
        <w:sz w:val="18"/>
        <w:szCs w:val="18"/>
      </w:rPr>
      <w:instrText xml:space="preserve"> NUMPAGES  </w:instrText>
    </w:r>
    <w:r w:rsidR="003B157A" w:rsidRPr="003B157A">
      <w:rPr>
        <w:rFonts w:ascii="Calibri" w:hAnsi="Calibri" w:cs="Arial"/>
        <w:bCs/>
        <w:sz w:val="18"/>
        <w:szCs w:val="18"/>
      </w:rPr>
      <w:fldChar w:fldCharType="separate"/>
    </w:r>
    <w:r w:rsidR="006B5AD9">
      <w:rPr>
        <w:rFonts w:ascii="Calibri" w:hAnsi="Calibri" w:cs="Arial"/>
        <w:bCs/>
        <w:noProof/>
        <w:sz w:val="18"/>
        <w:szCs w:val="18"/>
      </w:rPr>
      <w:t>4</w:t>
    </w:r>
    <w:r w:rsidR="003B157A" w:rsidRPr="003B157A">
      <w:rPr>
        <w:rFonts w:ascii="Calibri" w:hAnsi="Calibri"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0F" w:rsidRDefault="00592F0F" w:rsidP="0059163A">
      <w:r>
        <w:separator/>
      </w:r>
    </w:p>
  </w:footnote>
  <w:footnote w:type="continuationSeparator" w:id="0">
    <w:p w:rsidR="00592F0F" w:rsidRDefault="00592F0F" w:rsidP="0059163A">
      <w:r>
        <w:continuationSeparator/>
      </w:r>
    </w:p>
  </w:footnote>
  <w:footnote w:id="1">
    <w:p w:rsidR="00802238" w:rsidRDefault="00802238" w:rsidP="00802238">
      <w:pPr>
        <w:pStyle w:val="FootnoteText"/>
        <w:rPr>
          <w:rFonts w:asciiTheme="minorHAnsi" w:hAnsiTheme="minorHAnsi"/>
        </w:rPr>
      </w:pPr>
      <w:r w:rsidRPr="007E4D93">
        <w:rPr>
          <w:rStyle w:val="FootnoteReference"/>
          <w:rFonts w:asciiTheme="minorHAnsi" w:hAnsiTheme="minorHAnsi"/>
        </w:rPr>
        <w:footnoteRef/>
      </w:r>
      <w:r w:rsidRPr="007E4D93">
        <w:rPr>
          <w:rFonts w:asciiTheme="minorHAnsi" w:hAnsiTheme="minorHAnsi"/>
        </w:rPr>
        <w:t xml:space="preserve"> Please refer to </w:t>
      </w:r>
      <w:hyperlink r:id="rId1" w:history="1">
        <w:proofErr w:type="spellStart"/>
        <w:r w:rsidRPr="007E4D93">
          <w:rPr>
            <w:rStyle w:val="Hyperlink"/>
            <w:rFonts w:asciiTheme="minorHAnsi" w:hAnsiTheme="minorHAnsi"/>
          </w:rPr>
          <w:t>CUREC’s</w:t>
        </w:r>
        <w:proofErr w:type="spellEnd"/>
        <w:r w:rsidRPr="007E4D93">
          <w:rPr>
            <w:rStyle w:val="Hyperlink"/>
            <w:rFonts w:asciiTheme="minorHAnsi" w:hAnsiTheme="minorHAnsi"/>
          </w:rPr>
          <w:t xml:space="preserve"> Best Practice Guidance on Data Collection and Management</w:t>
        </w:r>
      </w:hyperlink>
      <w:r w:rsidRPr="007E4D93">
        <w:rPr>
          <w:rFonts w:asciiTheme="minorHAnsi" w:hAnsiTheme="minorHAnsi"/>
        </w:rPr>
        <w:t xml:space="preserve"> (</w:t>
      </w:r>
      <w:proofErr w:type="spellStart"/>
      <w:r w:rsidRPr="007E4D93">
        <w:rPr>
          <w:rFonts w:asciiTheme="minorHAnsi" w:hAnsiTheme="minorHAnsi"/>
        </w:rPr>
        <w:t>BPG</w:t>
      </w:r>
      <w:proofErr w:type="spellEnd"/>
      <w:r w:rsidRPr="007E4D93">
        <w:rPr>
          <w:rFonts w:asciiTheme="minorHAnsi" w:hAnsiTheme="minorHAnsi"/>
        </w:rPr>
        <w:t xml:space="preserve"> 09)</w:t>
      </w:r>
    </w:p>
    <w:p w:rsidR="00802238" w:rsidRPr="007E4D93" w:rsidRDefault="00802238" w:rsidP="00802238">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3B" w:rsidRDefault="0077503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76" w:type="dxa"/>
      <w:tblLayout w:type="fixed"/>
      <w:tblLook w:val="00A0" w:firstRow="1" w:lastRow="0" w:firstColumn="1" w:lastColumn="0" w:noHBand="0" w:noVBand="0"/>
    </w:tblPr>
    <w:tblGrid>
      <w:gridCol w:w="6379"/>
      <w:gridCol w:w="1985"/>
      <w:gridCol w:w="1985"/>
    </w:tblGrid>
    <w:tr w:rsidR="0077503B" w:rsidRPr="002738DB" w:rsidTr="00193B45">
      <w:trPr>
        <w:trHeight w:val="1747"/>
      </w:trPr>
      <w:tc>
        <w:tcPr>
          <w:tcW w:w="6379" w:type="dxa"/>
        </w:tcPr>
        <w:p w:rsidR="0077503B" w:rsidRPr="002738DB" w:rsidRDefault="0077503B" w:rsidP="00193B45">
          <w:pPr>
            <w:pStyle w:val="Header"/>
            <w:tabs>
              <w:tab w:val="clear" w:pos="0"/>
              <w:tab w:val="clear" w:pos="576"/>
              <w:tab w:val="left" w:pos="-108"/>
            </w:tabs>
            <w:ind w:left="-108"/>
            <w:rPr>
              <w:rFonts w:ascii="Calibri" w:hAnsi="Calibri"/>
              <w:sz w:val="28"/>
            </w:rPr>
          </w:pPr>
          <w:r w:rsidRPr="002738DB">
            <w:rPr>
              <w:rFonts w:ascii="Calibri" w:hAnsi="Calibri"/>
              <w:sz w:val="28"/>
              <w:highlight w:val="yellow"/>
            </w:rPr>
            <w:t>DEPARTMENT DETAILS</w:t>
          </w:r>
        </w:p>
        <w:p w:rsidR="0077503B" w:rsidRPr="002738DB" w:rsidRDefault="0077503B" w:rsidP="0059163A">
          <w:pPr>
            <w:tabs>
              <w:tab w:val="clear" w:pos="0"/>
              <w:tab w:val="left" w:pos="-108"/>
            </w:tabs>
            <w:ind w:hanging="108"/>
            <w:rPr>
              <w:rFonts w:ascii="Calibri" w:hAnsi="Calibri"/>
              <w:sz w:val="18"/>
            </w:rPr>
          </w:pPr>
        </w:p>
      </w:tc>
      <w:tc>
        <w:tcPr>
          <w:tcW w:w="1985" w:type="dxa"/>
          <w:vAlign w:val="center"/>
        </w:tcPr>
        <w:p w:rsidR="0077503B" w:rsidRPr="002738DB" w:rsidRDefault="0077503B" w:rsidP="009E3816">
          <w:pPr>
            <w:pStyle w:val="Header"/>
            <w:tabs>
              <w:tab w:val="clear" w:pos="0"/>
              <w:tab w:val="left" w:pos="-108"/>
            </w:tabs>
            <w:ind w:left="-113"/>
            <w:rPr>
              <w:rFonts w:ascii="Calibri" w:hAnsi="Calibri"/>
              <w:szCs w:val="24"/>
              <w:highlight w:val="yellow"/>
            </w:rPr>
          </w:pPr>
          <w:r w:rsidRPr="002738DB">
            <w:rPr>
              <w:rFonts w:ascii="Calibri" w:hAnsi="Calibri"/>
              <w:szCs w:val="24"/>
              <w:highlight w:val="yellow"/>
            </w:rPr>
            <w:t>Department Logo</w:t>
          </w:r>
        </w:p>
        <w:p w:rsidR="0077503B" w:rsidRPr="002738DB" w:rsidRDefault="0077503B" w:rsidP="00701AED">
          <w:pPr>
            <w:pStyle w:val="Header"/>
            <w:tabs>
              <w:tab w:val="clear" w:pos="0"/>
              <w:tab w:val="left" w:pos="317"/>
            </w:tabs>
            <w:ind w:left="-113"/>
            <w:rPr>
              <w:rFonts w:ascii="Calibri" w:hAnsi="Calibri"/>
              <w:szCs w:val="24"/>
            </w:rPr>
          </w:pPr>
          <w:r w:rsidRPr="002738DB">
            <w:rPr>
              <w:rFonts w:ascii="Calibri" w:hAnsi="Calibri"/>
              <w:szCs w:val="24"/>
              <w:highlight w:val="yellow"/>
            </w:rPr>
            <w:t>(if required)</w:t>
          </w:r>
        </w:p>
      </w:tc>
      <w:tc>
        <w:tcPr>
          <w:tcW w:w="1985" w:type="dxa"/>
          <w:vAlign w:val="center"/>
        </w:tcPr>
        <w:p w:rsidR="0077503B" w:rsidRPr="002738DB" w:rsidRDefault="009849C5" w:rsidP="0059163A">
          <w:pPr>
            <w:pStyle w:val="Header"/>
            <w:tabs>
              <w:tab w:val="clear" w:pos="8306"/>
              <w:tab w:val="right" w:pos="9356"/>
            </w:tabs>
            <w:jc w:val="right"/>
            <w:rPr>
              <w:rFonts w:ascii="Calibri" w:hAnsi="Calibri"/>
            </w:rPr>
          </w:pPr>
          <w:r w:rsidRPr="002738DB">
            <w:rPr>
              <w:rFonts w:ascii="Calibri" w:hAnsi="Calibri"/>
              <w:noProof/>
              <w:lang w:eastAsia="en-GB"/>
            </w:rPr>
            <w:drawing>
              <wp:inline distT="0" distB="0" distL="0" distR="0">
                <wp:extent cx="1076325" cy="1076325"/>
                <wp:effectExtent l="0" t="0" r="9525" b="9525"/>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77503B" w:rsidRPr="002738DB" w:rsidTr="00193B45">
      <w:trPr>
        <w:trHeight w:val="127"/>
      </w:trPr>
      <w:tc>
        <w:tcPr>
          <w:tcW w:w="10349" w:type="dxa"/>
          <w:gridSpan w:val="3"/>
          <w:vAlign w:val="center"/>
        </w:tcPr>
        <w:p w:rsidR="0077503B" w:rsidRPr="002738DB" w:rsidRDefault="0077503B" w:rsidP="0059163A">
          <w:pPr>
            <w:pStyle w:val="Footer"/>
            <w:tabs>
              <w:tab w:val="clear" w:pos="0"/>
              <w:tab w:val="clear" w:pos="576"/>
              <w:tab w:val="left" w:pos="-108"/>
            </w:tabs>
            <w:ind w:left="-108"/>
            <w:rPr>
              <w:rFonts w:ascii="Calibri" w:hAnsi="Calibri"/>
              <w:sz w:val="20"/>
              <w:highlight w:val="yellow"/>
            </w:rPr>
          </w:pPr>
          <w:r w:rsidRPr="002738DB">
            <w:rPr>
              <w:rFonts w:ascii="Calibri" w:hAnsi="Calibri"/>
              <w:sz w:val="20"/>
              <w:highlight w:val="yellow"/>
            </w:rPr>
            <w:t>[PI name]</w:t>
          </w:r>
        </w:p>
        <w:p w:rsidR="0077503B" w:rsidRPr="002738DB" w:rsidRDefault="0077503B" w:rsidP="0059163A">
          <w:pPr>
            <w:pStyle w:val="Footer"/>
            <w:tabs>
              <w:tab w:val="clear" w:pos="0"/>
              <w:tab w:val="clear" w:pos="576"/>
              <w:tab w:val="left" w:pos="-108"/>
            </w:tabs>
            <w:ind w:left="-108"/>
            <w:rPr>
              <w:rFonts w:ascii="Calibri" w:hAnsi="Calibri"/>
              <w:sz w:val="20"/>
              <w:highlight w:val="yellow"/>
            </w:rPr>
          </w:pPr>
          <w:r w:rsidRPr="002738DB">
            <w:rPr>
              <w:rFonts w:ascii="Calibri" w:hAnsi="Calibri"/>
              <w:sz w:val="20"/>
              <w:highlight w:val="yellow"/>
            </w:rPr>
            <w:t>[PI contact details]</w:t>
          </w:r>
        </w:p>
        <w:p w:rsidR="0077503B" w:rsidRPr="002738DB" w:rsidRDefault="004B6298" w:rsidP="0059163A">
          <w:pPr>
            <w:pStyle w:val="Footer"/>
            <w:tabs>
              <w:tab w:val="clear" w:pos="576"/>
              <w:tab w:val="left" w:pos="-108"/>
            </w:tabs>
            <w:ind w:left="-108"/>
            <w:rPr>
              <w:rFonts w:ascii="Calibri" w:hAnsi="Calibri"/>
              <w:sz w:val="20"/>
              <w:highlight w:val="yellow"/>
            </w:rPr>
          </w:pPr>
          <w:r>
            <w:rPr>
              <w:rFonts w:ascii="Calibri" w:hAnsi="Calibri"/>
              <w:sz w:val="20"/>
              <w:highlight w:val="yellow"/>
            </w:rPr>
            <w:t xml:space="preserve">University </w:t>
          </w:r>
          <w:r w:rsidR="0077503B" w:rsidRPr="002738DB">
            <w:rPr>
              <w:rFonts w:ascii="Calibri" w:hAnsi="Calibri"/>
              <w:sz w:val="20"/>
              <w:highlight w:val="yellow"/>
            </w:rPr>
            <w:t xml:space="preserve">Direct Line: 01865 </w:t>
          </w:r>
          <w:proofErr w:type="spellStart"/>
          <w:r w:rsidR="0077503B" w:rsidRPr="002738DB">
            <w:rPr>
              <w:rFonts w:ascii="Calibri" w:hAnsi="Calibri"/>
              <w:sz w:val="20"/>
              <w:highlight w:val="yellow"/>
            </w:rPr>
            <w:t>xxxxxx</w:t>
          </w:r>
          <w:proofErr w:type="spellEnd"/>
        </w:p>
        <w:p w:rsidR="0077503B" w:rsidRDefault="004B6298" w:rsidP="0059163A">
          <w:pPr>
            <w:pStyle w:val="Footer"/>
            <w:tabs>
              <w:tab w:val="clear" w:pos="576"/>
              <w:tab w:val="left" w:pos="-108"/>
            </w:tabs>
            <w:ind w:left="-108"/>
            <w:rPr>
              <w:rFonts w:ascii="Calibri" w:hAnsi="Calibri"/>
              <w:sz w:val="20"/>
              <w:lang w:val="de-DE"/>
            </w:rPr>
          </w:pPr>
          <w:r>
            <w:rPr>
              <w:rFonts w:ascii="Calibri" w:hAnsi="Calibri"/>
              <w:sz w:val="20"/>
              <w:highlight w:val="yellow"/>
              <w:lang w:val="de-DE"/>
            </w:rPr>
            <w:t>University e-m</w:t>
          </w:r>
          <w:r w:rsidR="0077503B" w:rsidRPr="002738DB">
            <w:rPr>
              <w:rFonts w:ascii="Calibri" w:hAnsi="Calibri"/>
              <w:sz w:val="20"/>
              <w:highlight w:val="yellow"/>
              <w:lang w:val="de-DE"/>
            </w:rPr>
            <w:t>ail:</w:t>
          </w:r>
        </w:p>
        <w:p w:rsidR="0077503B" w:rsidRPr="002738DB" w:rsidRDefault="0077503B" w:rsidP="0059163A">
          <w:pPr>
            <w:pStyle w:val="Footer"/>
            <w:tabs>
              <w:tab w:val="clear" w:pos="576"/>
              <w:tab w:val="left" w:pos="-108"/>
            </w:tabs>
            <w:ind w:left="-108"/>
            <w:rPr>
              <w:rFonts w:ascii="Calibri" w:hAnsi="Calibri"/>
              <w:sz w:val="20"/>
              <w:lang w:val="de-DE"/>
            </w:rPr>
          </w:pPr>
          <w:r w:rsidRPr="00193B45">
            <w:rPr>
              <w:rFonts w:ascii="Calibri" w:hAnsi="Calibri"/>
              <w:sz w:val="20"/>
              <w:highlight w:val="yellow"/>
              <w:lang w:val="de-DE"/>
            </w:rPr>
            <w:t>[Insert web page link]</w:t>
          </w:r>
          <w:r w:rsidRPr="002738DB">
            <w:rPr>
              <w:rFonts w:ascii="Calibri" w:hAnsi="Calibri"/>
              <w:sz w:val="20"/>
              <w:lang w:val="de-DE"/>
            </w:rPr>
            <w:t xml:space="preserve"> </w:t>
          </w:r>
        </w:p>
      </w:tc>
    </w:tr>
  </w:tbl>
  <w:p w:rsidR="0077503B" w:rsidRPr="006A03C6" w:rsidRDefault="0077503B" w:rsidP="0059163A">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5B"/>
    <w:rsid w:val="00012DD6"/>
    <w:rsid w:val="00026EB0"/>
    <w:rsid w:val="000A2598"/>
    <w:rsid w:val="00133CC1"/>
    <w:rsid w:val="001440D5"/>
    <w:rsid w:val="00193B45"/>
    <w:rsid w:val="00213A4C"/>
    <w:rsid w:val="002178B6"/>
    <w:rsid w:val="002738DB"/>
    <w:rsid w:val="0030052E"/>
    <w:rsid w:val="00364EDD"/>
    <w:rsid w:val="003B157A"/>
    <w:rsid w:val="003E1CB5"/>
    <w:rsid w:val="003E5B0C"/>
    <w:rsid w:val="003F7178"/>
    <w:rsid w:val="00450DC0"/>
    <w:rsid w:val="004727F8"/>
    <w:rsid w:val="004803C1"/>
    <w:rsid w:val="004A7A60"/>
    <w:rsid w:val="004B6298"/>
    <w:rsid w:val="005353F9"/>
    <w:rsid w:val="0059163A"/>
    <w:rsid w:val="00592F0F"/>
    <w:rsid w:val="005F2A3C"/>
    <w:rsid w:val="00694F4C"/>
    <w:rsid w:val="006B5AD9"/>
    <w:rsid w:val="00701AED"/>
    <w:rsid w:val="00741CF4"/>
    <w:rsid w:val="0077503B"/>
    <w:rsid w:val="00791407"/>
    <w:rsid w:val="007A69FA"/>
    <w:rsid w:val="007B3A31"/>
    <w:rsid w:val="00802238"/>
    <w:rsid w:val="00861D0D"/>
    <w:rsid w:val="00867228"/>
    <w:rsid w:val="00871CF2"/>
    <w:rsid w:val="008872ED"/>
    <w:rsid w:val="008900A1"/>
    <w:rsid w:val="008A4A63"/>
    <w:rsid w:val="008B46B5"/>
    <w:rsid w:val="009765CD"/>
    <w:rsid w:val="009849C5"/>
    <w:rsid w:val="009C45D3"/>
    <w:rsid w:val="009E3816"/>
    <w:rsid w:val="00A90DA9"/>
    <w:rsid w:val="00AB3BEE"/>
    <w:rsid w:val="00B12842"/>
    <w:rsid w:val="00B23F71"/>
    <w:rsid w:val="00B400E4"/>
    <w:rsid w:val="00BD0EA0"/>
    <w:rsid w:val="00CF435E"/>
    <w:rsid w:val="00D1558E"/>
    <w:rsid w:val="00D93E0B"/>
    <w:rsid w:val="00DC52B9"/>
    <w:rsid w:val="00E0475B"/>
    <w:rsid w:val="00F81CE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chartTrackingRefBased/>
  <w15:docId w15:val="{0F722D69-8549-4FA8-8FC3-BB28B95D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rsid w:val="0077503B"/>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semiHidden/>
    <w:unhideWhenUsed/>
    <w:qFormat/>
    <w:rsid w:val="0080223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semiHidden/>
    <w:rsid w:val="0077503B"/>
    <w:rPr>
      <w:rFonts w:ascii="Calibri" w:eastAsia="MS Gothic" w:hAnsi="Calibri" w:cs="Times New Roman"/>
      <w:b/>
      <w:bCs/>
      <w:sz w:val="26"/>
      <w:szCs w:val="26"/>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3B157A"/>
    <w:rPr>
      <w:rFonts w:ascii="Times" w:hAnsi="Times"/>
      <w:sz w:val="24"/>
    </w:rPr>
  </w:style>
  <w:style w:type="character" w:customStyle="1" w:styleId="Heading4Char">
    <w:name w:val="Heading 4 Char"/>
    <w:basedOn w:val="DefaultParagraphFont"/>
    <w:link w:val="Heading4"/>
    <w:uiPriority w:val="9"/>
    <w:semiHidden/>
    <w:rsid w:val="00802238"/>
    <w:rPr>
      <w:rFonts w:asciiTheme="majorHAnsi" w:eastAsiaTheme="majorEastAsia" w:hAnsiTheme="majorHAnsi" w:cstheme="majorBidi"/>
      <w:i/>
      <w:iCs/>
      <w:color w:val="2E74B5" w:themeColor="accent1" w:themeShade="BF"/>
      <w:sz w:val="24"/>
      <w:lang w:eastAsia="en-US"/>
    </w:rPr>
  </w:style>
  <w:style w:type="paragraph" w:styleId="ListParagraph">
    <w:name w:val="List Paragraph"/>
    <w:basedOn w:val="Normal"/>
    <w:uiPriority w:val="34"/>
    <w:qFormat/>
    <w:rsid w:val="00802238"/>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802238"/>
    <w:rPr>
      <w:sz w:val="20"/>
    </w:rPr>
  </w:style>
  <w:style w:type="character" w:customStyle="1" w:styleId="FootnoteTextChar">
    <w:name w:val="Footnote Text Char"/>
    <w:basedOn w:val="DefaultParagraphFont"/>
    <w:link w:val="FootnoteText"/>
    <w:uiPriority w:val="99"/>
    <w:semiHidden/>
    <w:rsid w:val="00802238"/>
    <w:rPr>
      <w:rFonts w:ascii="Times" w:hAnsi="Times"/>
      <w:lang w:eastAsia="en-US"/>
    </w:rPr>
  </w:style>
  <w:style w:type="character" w:styleId="FootnoteReference">
    <w:name w:val="footnote reference"/>
    <w:basedOn w:val="DefaultParagraphFont"/>
    <w:uiPriority w:val="99"/>
    <w:semiHidden/>
    <w:unhideWhenUsed/>
    <w:rsid w:val="00802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1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4FTuOgYsOYOGAbpfBZ_7i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searchdata.ox.ac.uk/home/managing-your-data-at-oxford/storage-and-backup/"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ox.ac.uk/councilsec/compliance/gdpr/individualrigh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thics@medsci.ox.ac.uk" TargetMode="External"/><Relationship Id="rId4" Type="http://schemas.openxmlformats.org/officeDocument/2006/relationships/webSettings" Target="webSettings.xml"/><Relationship Id="rId9" Type="http://schemas.openxmlformats.org/officeDocument/2006/relationships/hyperlink" Target="http://researchdata.ox.ac.uk/university-of-oxford-policy-on-the-management-of-research-data-and-record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esearchsupport.admin.ox.ac.uk/governance/ethics/resources/b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1591</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University of Oxford</Company>
  <LinksUpToDate>false</LinksUpToDate>
  <CharactersWithSpaces>10192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James Saunders</dc:subject>
  <dc:creator>Dave Flitney</dc:creator>
  <cp:keywords/>
  <cp:lastModifiedBy>Helen Barnby-Porritt</cp:lastModifiedBy>
  <cp:revision>4</cp:revision>
  <cp:lastPrinted>2014-04-14T09:13:00Z</cp:lastPrinted>
  <dcterms:created xsi:type="dcterms:W3CDTF">2018-09-24T10:17:00Z</dcterms:created>
  <dcterms:modified xsi:type="dcterms:W3CDTF">2018-09-24T10:58:00Z</dcterms:modified>
</cp:coreProperties>
</file>